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A3" w:rsidRPr="00AB30A3" w:rsidRDefault="00AB30A3" w:rsidP="00AB30A3">
      <w:pPr>
        <w:pStyle w:val="Titre1"/>
        <w:rPr>
          <w:rFonts w:ascii="Arial" w:hAnsi="Arial" w:cs="Arial"/>
          <w:sz w:val="22"/>
          <w:szCs w:val="22"/>
        </w:rPr>
      </w:pPr>
      <w:r>
        <w:pict/>
      </w:r>
      <w:r w:rsidR="00045416">
        <w:rPr>
          <w:noProof/>
        </w:rPr>
        <w:drawing>
          <wp:inline distT="0" distB="0" distL="0" distR="0">
            <wp:extent cx="866775" cy="991870"/>
            <wp:effectExtent l="19050" t="0" r="9525" b="0"/>
            <wp:docPr id="4" name="Image 4" descr="Ministère de l'éducation nationa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ère de l'éducation nationale"/>
                    <pic:cNvPicPr>
                      <a:picLocks noChangeAspect="1" noChangeArrowheads="1"/>
                    </pic:cNvPicPr>
                  </pic:nvPicPr>
                  <pic:blipFill>
                    <a:blip r:embed="rId6" cstate="print"/>
                    <a:srcRect/>
                    <a:stretch>
                      <a:fillRect/>
                    </a:stretch>
                  </pic:blipFill>
                  <pic:spPr bwMode="auto">
                    <a:xfrm>
                      <a:off x="0" y="0"/>
                      <a:ext cx="866775" cy="991870"/>
                    </a:xfrm>
                    <a:prstGeom prst="rect">
                      <a:avLst/>
                    </a:prstGeom>
                    <a:noFill/>
                    <a:ln w="9525">
                      <a:noFill/>
                      <a:miter lim="800000"/>
                      <a:headEnd/>
                      <a:tailEnd/>
                    </a:ln>
                  </pic:spPr>
                </pic:pic>
              </a:graphicData>
            </a:graphic>
          </wp:inline>
        </w:drawing>
      </w:r>
      <w:r>
        <w:rPr>
          <w:sz w:val="14"/>
          <w:szCs w:val="14"/>
        </w:rPr>
        <w:t xml:space="preserve"> </w:t>
      </w:r>
    </w:p>
    <w:p w:rsidR="00AB30A3" w:rsidRDefault="00AB30A3" w:rsidP="00AB30A3">
      <w:pPr>
        <w:spacing w:before="24"/>
        <w:ind w:left="120"/>
        <w:outlineLvl w:val="2"/>
        <w:rPr>
          <w:rFonts w:ascii="Arial" w:hAnsi="Arial" w:cs="Arial"/>
          <w:b/>
          <w:bCs/>
          <w:color w:val="AD1C72"/>
          <w:sz w:val="18"/>
          <w:szCs w:val="18"/>
        </w:rPr>
      </w:pPr>
    </w:p>
    <w:p w:rsidR="00AB30A3" w:rsidRDefault="00AB30A3" w:rsidP="00AB30A3">
      <w:pPr>
        <w:shd w:val="clear" w:color="auto" w:fill="FFFFFF"/>
        <w:rPr>
          <w:rFonts w:ascii="Arial" w:hAnsi="Arial" w:cs="Arial"/>
          <w:b/>
          <w:bCs/>
          <w:color w:val="AD1C72"/>
          <w:spacing w:val="12"/>
          <w:sz w:val="15"/>
          <w:szCs w:val="15"/>
        </w:rPr>
      </w:pPr>
      <w:r>
        <w:rPr>
          <w:rFonts w:ascii="Arial" w:hAnsi="Arial" w:cs="Arial"/>
          <w:b/>
          <w:bCs/>
          <w:color w:val="AD1C72"/>
          <w:spacing w:val="12"/>
          <w:sz w:val="15"/>
          <w:szCs w:val="15"/>
        </w:rPr>
        <w:t>Bulletin officiel n° 31 du 27 août 2009</w:t>
      </w:r>
    </w:p>
    <w:p w:rsidR="00AB30A3" w:rsidRDefault="00AB30A3" w:rsidP="00AB30A3">
      <w:pPr>
        <w:pStyle w:val="Titre2"/>
        <w:shd w:val="clear" w:color="auto" w:fill="FFFFFF"/>
        <w:ind w:right="0"/>
        <w:rPr>
          <w:rFonts w:ascii="Arial" w:hAnsi="Arial" w:cs="Arial"/>
          <w:sz w:val="18"/>
          <w:szCs w:val="18"/>
        </w:rPr>
      </w:pPr>
      <w:r>
        <w:rPr>
          <w:rFonts w:ascii="Arial" w:hAnsi="Arial" w:cs="Arial"/>
          <w:sz w:val="18"/>
          <w:szCs w:val="18"/>
        </w:rPr>
        <w:t xml:space="preserve">Enseignements élémentaire et secondaire </w:t>
      </w:r>
    </w:p>
    <w:p w:rsidR="00AB30A3" w:rsidRDefault="00045416" w:rsidP="00AB30A3">
      <w:pPr>
        <w:numPr>
          <w:ilvl w:val="0"/>
          <w:numId w:val="2"/>
        </w:numPr>
        <w:ind w:left="0"/>
        <w:rPr>
          <w:rFonts w:ascii="Arial" w:hAnsi="Arial" w:cs="Arial"/>
          <w:sz w:val="14"/>
          <w:szCs w:val="14"/>
        </w:rPr>
      </w:pPr>
      <w:r>
        <w:rPr>
          <w:rFonts w:ascii="Arial" w:hAnsi="Arial" w:cs="Arial"/>
          <w:noProof/>
          <w:color w:val="18417F"/>
          <w:sz w:val="14"/>
          <w:szCs w:val="14"/>
        </w:rPr>
        <w:drawing>
          <wp:inline distT="0" distB="0" distL="0" distR="0">
            <wp:extent cx="143510" cy="161290"/>
            <wp:effectExtent l="19050" t="0" r="8890" b="0"/>
            <wp:docPr id="6" name="Image 6" descr="Imprim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rimer"/>
                    <pic:cNvPicPr>
                      <a:picLocks noChangeAspect="1" noChangeArrowheads="1"/>
                    </pic:cNvPicPr>
                  </pic:nvPicPr>
                  <pic:blipFill>
                    <a:blip r:embed="rId8" cstate="print"/>
                    <a:srcRect/>
                    <a:stretch>
                      <a:fillRect/>
                    </a:stretch>
                  </pic:blipFill>
                  <pic:spPr bwMode="auto">
                    <a:xfrm>
                      <a:off x="0" y="0"/>
                      <a:ext cx="143510" cy="161290"/>
                    </a:xfrm>
                    <a:prstGeom prst="rect">
                      <a:avLst/>
                    </a:prstGeom>
                    <a:noFill/>
                    <a:ln w="9525">
                      <a:noFill/>
                      <a:miter lim="800000"/>
                      <a:headEnd/>
                      <a:tailEnd/>
                    </a:ln>
                  </pic:spPr>
                </pic:pic>
              </a:graphicData>
            </a:graphic>
          </wp:inline>
        </w:drawing>
      </w:r>
    </w:p>
    <w:p w:rsidR="00AB30A3" w:rsidRDefault="00045416" w:rsidP="00AB30A3">
      <w:pPr>
        <w:numPr>
          <w:ilvl w:val="0"/>
          <w:numId w:val="2"/>
        </w:numPr>
        <w:ind w:left="0"/>
        <w:rPr>
          <w:rFonts w:ascii="Arial" w:hAnsi="Arial" w:cs="Arial"/>
          <w:sz w:val="14"/>
          <w:szCs w:val="14"/>
        </w:rPr>
      </w:pPr>
      <w:r>
        <w:rPr>
          <w:rFonts w:ascii="Arial" w:hAnsi="Arial" w:cs="Arial"/>
          <w:noProof/>
          <w:color w:val="18417F"/>
          <w:sz w:val="14"/>
          <w:szCs w:val="14"/>
        </w:rPr>
        <w:drawing>
          <wp:inline distT="0" distB="0" distL="0" distR="0">
            <wp:extent cx="227330" cy="161290"/>
            <wp:effectExtent l="19050" t="0" r="1270" b="0"/>
            <wp:docPr id="7" name="Image 7" descr="Agrandir la poli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randir la police"/>
                    <pic:cNvPicPr>
                      <a:picLocks noChangeAspect="1" noChangeArrowheads="1"/>
                    </pic:cNvPicPr>
                  </pic:nvPicPr>
                  <pic:blipFill>
                    <a:blip r:embed="rId10" cstate="print"/>
                    <a:srcRect/>
                    <a:stretch>
                      <a:fillRect/>
                    </a:stretch>
                  </pic:blipFill>
                  <pic:spPr bwMode="auto">
                    <a:xfrm>
                      <a:off x="0" y="0"/>
                      <a:ext cx="227330" cy="161290"/>
                    </a:xfrm>
                    <a:prstGeom prst="rect">
                      <a:avLst/>
                    </a:prstGeom>
                    <a:noFill/>
                    <a:ln w="9525">
                      <a:noFill/>
                      <a:miter lim="800000"/>
                      <a:headEnd/>
                      <a:tailEnd/>
                    </a:ln>
                  </pic:spPr>
                </pic:pic>
              </a:graphicData>
            </a:graphic>
          </wp:inline>
        </w:drawing>
      </w:r>
    </w:p>
    <w:p w:rsidR="00AB30A3" w:rsidRDefault="00AB30A3" w:rsidP="00AB30A3">
      <w:pPr>
        <w:pStyle w:val="z-Hautduformulaire"/>
      </w:pPr>
      <w:r>
        <w:t>Haut du formulaire</w:t>
      </w:r>
    </w:p>
    <w:p w:rsidR="00AB30A3" w:rsidRDefault="00AB30A3" w:rsidP="00AB30A3">
      <w:pPr>
        <w:shd w:val="clear" w:color="auto" w:fill="DCE318"/>
        <w:rPr>
          <w:rFonts w:ascii="Arial" w:hAnsi="Arial" w:cs="Arial"/>
          <w:b/>
          <w:bCs/>
          <w:sz w:val="14"/>
          <w:szCs w:val="14"/>
        </w:rPr>
      </w:pPr>
      <w:r>
        <w:rPr>
          <w:rFonts w:ascii="Arial" w:hAnsi="Arial" w:cs="Arial"/>
          <w:b/>
          <w:bCs/>
          <w:sz w:val="14"/>
          <w:szCs w:val="14"/>
        </w:rPr>
        <w:t xml:space="preserve">recherche :  </w:t>
      </w:r>
      <w:r>
        <w:rPr>
          <w:rFonts w:ascii="Arial" w:hAnsi="Arial" w:cs="Arial"/>
          <w:b/>
          <w:bCs/>
          <w:sz w:val="14"/>
          <w:szCs w:val="14"/>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4.45pt;height:17.9pt" o:ole="">
            <v:imagedata r:id="rId11" o:title=""/>
          </v:shape>
          <w:control r:id="rId12" w:name="DefaultOcxName" w:shapeid="_x0000_i1028"/>
        </w:object>
      </w:r>
      <w:r>
        <w:rPr>
          <w:rFonts w:ascii="Arial" w:hAnsi="Arial" w:cs="Arial"/>
          <w:b/>
          <w:bCs/>
          <w:sz w:val="14"/>
          <w:szCs w:val="14"/>
        </w:rPr>
        <w:object w:dxaOrig="300" w:dyaOrig="225">
          <v:shape id="_x0000_i1029" type="#_x0000_t75" style="width:1in;height:17.9pt" o:ole="">
            <v:imagedata r:id="rId13" o:title=""/>
          </v:shape>
          <w:control r:id="rId14" w:name="DefaultOcxName1" w:shapeid="_x0000_i1029"/>
        </w:object>
      </w:r>
      <w:r>
        <w:rPr>
          <w:rFonts w:ascii="Arial" w:hAnsi="Arial" w:cs="Arial"/>
          <w:b/>
          <w:bCs/>
          <w:sz w:val="14"/>
          <w:szCs w:val="14"/>
        </w:rPr>
        <w:object w:dxaOrig="300" w:dyaOrig="225">
          <v:shape id="_x0000_i1030" type="#_x0000_t75" style="width:1in;height:17.9pt" o:ole="">
            <v:imagedata r:id="rId15" o:title=""/>
          </v:shape>
          <w:control r:id="rId16" w:name="DefaultOcxName2" w:shapeid="_x0000_i1030"/>
        </w:object>
      </w:r>
    </w:p>
    <w:p w:rsidR="00AB30A3" w:rsidRDefault="00AB30A3" w:rsidP="00AB30A3">
      <w:pPr>
        <w:shd w:val="clear" w:color="auto" w:fill="DCE318"/>
        <w:rPr>
          <w:rFonts w:ascii="Arial" w:hAnsi="Arial" w:cs="Arial"/>
          <w:b/>
          <w:bCs/>
          <w:sz w:val="14"/>
          <w:szCs w:val="14"/>
        </w:rPr>
      </w:pPr>
      <w:r>
        <w:rPr>
          <w:rFonts w:ascii="Arial" w:hAnsi="Arial" w:cs="Arial"/>
          <w:b/>
          <w:bCs/>
          <w:sz w:val="14"/>
          <w:szCs w:val="14"/>
        </w:rPr>
        <w:t xml:space="preserve">OK </w:t>
      </w:r>
    </w:p>
    <w:p w:rsidR="00AB30A3" w:rsidRDefault="00AB30A3" w:rsidP="00AB30A3">
      <w:pPr>
        <w:pStyle w:val="z-Basduformulaire"/>
      </w:pPr>
      <w:r>
        <w:t>Bas du formulaire</w:t>
      </w:r>
    </w:p>
    <w:p w:rsidR="00AB30A3" w:rsidRDefault="00AB30A3" w:rsidP="00AB30A3">
      <w:pPr>
        <w:pBdr>
          <w:bottom w:val="single" w:sz="4" w:space="0" w:color="CCCCCC"/>
        </w:pBdr>
        <w:shd w:val="clear" w:color="auto" w:fill="FFFFFF"/>
        <w:spacing w:before="100" w:beforeAutospacing="1"/>
        <w:outlineLvl w:val="3"/>
        <w:rPr>
          <w:rFonts w:ascii="Arial" w:hAnsi="Arial" w:cs="Arial"/>
          <w:b/>
          <w:bCs/>
          <w:color w:val="AD1C72"/>
          <w:sz w:val="22"/>
          <w:szCs w:val="22"/>
        </w:rPr>
      </w:pPr>
      <w:r>
        <w:rPr>
          <w:rFonts w:ascii="Arial" w:hAnsi="Arial" w:cs="Arial"/>
          <w:b/>
          <w:bCs/>
          <w:color w:val="AD1C72"/>
          <w:sz w:val="22"/>
          <w:szCs w:val="22"/>
        </w:rPr>
        <w:t>Brevet d'études professionnelles</w:t>
      </w:r>
    </w:p>
    <w:p w:rsidR="00AB30A3" w:rsidRDefault="00AB30A3" w:rsidP="00AB30A3">
      <w:pPr>
        <w:pBdr>
          <w:bottom w:val="single" w:sz="2" w:space="0" w:color="CCCCCC"/>
        </w:pBdr>
        <w:shd w:val="clear" w:color="auto" w:fill="FFFFFF"/>
        <w:spacing w:after="120"/>
        <w:outlineLvl w:val="4"/>
        <w:rPr>
          <w:rFonts w:ascii="Arial" w:hAnsi="Arial" w:cs="Arial"/>
          <w:b/>
          <w:bCs/>
          <w:color w:val="AD1C72"/>
          <w:spacing w:val="12"/>
          <w:sz w:val="17"/>
          <w:szCs w:val="17"/>
        </w:rPr>
      </w:pPr>
      <w:r>
        <w:rPr>
          <w:rFonts w:ascii="Arial" w:hAnsi="Arial" w:cs="Arial"/>
          <w:b/>
          <w:bCs/>
          <w:color w:val="AD1C72"/>
          <w:spacing w:val="12"/>
          <w:sz w:val="17"/>
          <w:szCs w:val="17"/>
        </w:rPr>
        <w:t>Modalités d'évaluation de l'enseignement général</w:t>
      </w:r>
    </w:p>
    <w:p w:rsidR="00AB30A3" w:rsidRDefault="00AB30A3" w:rsidP="00AB30A3">
      <w:pPr>
        <w:shd w:val="clear" w:color="auto" w:fill="FFFFFF"/>
        <w:rPr>
          <w:rFonts w:ascii="Arial" w:hAnsi="Arial" w:cs="Arial"/>
          <w:sz w:val="14"/>
          <w:szCs w:val="14"/>
        </w:rPr>
      </w:pPr>
      <w:r>
        <w:rPr>
          <w:rStyle w:val="nornor"/>
          <w:rFonts w:ascii="Arial" w:hAnsi="Arial" w:cs="Arial"/>
          <w:sz w:val="14"/>
          <w:szCs w:val="14"/>
        </w:rPr>
        <w:t>NOR : MENE0916028A</w:t>
      </w:r>
      <w:r>
        <w:rPr>
          <w:rFonts w:ascii="Arial" w:hAnsi="Arial" w:cs="Arial"/>
          <w:sz w:val="14"/>
          <w:szCs w:val="14"/>
        </w:rPr>
        <w:br/>
      </w:r>
      <w:r>
        <w:rPr>
          <w:rStyle w:val="norrlr"/>
          <w:rFonts w:ascii="Arial" w:hAnsi="Arial" w:cs="Arial"/>
          <w:sz w:val="14"/>
          <w:szCs w:val="14"/>
        </w:rPr>
        <w:t>RLR : 543-0a</w:t>
      </w:r>
      <w:r>
        <w:rPr>
          <w:rFonts w:ascii="Arial" w:hAnsi="Arial" w:cs="Arial"/>
          <w:sz w:val="14"/>
          <w:szCs w:val="14"/>
        </w:rPr>
        <w:br/>
      </w:r>
      <w:r>
        <w:rPr>
          <w:rStyle w:val="nornature"/>
          <w:rFonts w:ascii="Arial" w:hAnsi="Arial" w:cs="Arial"/>
          <w:sz w:val="14"/>
          <w:szCs w:val="14"/>
        </w:rPr>
        <w:t>arrêté du 8-7-2009 - J.O. du 29-7-2009</w:t>
      </w:r>
      <w:r>
        <w:rPr>
          <w:rFonts w:ascii="Arial" w:hAnsi="Arial" w:cs="Arial"/>
          <w:sz w:val="14"/>
          <w:szCs w:val="14"/>
        </w:rPr>
        <w:br/>
      </w:r>
      <w:r>
        <w:rPr>
          <w:rStyle w:val="noremetteur"/>
          <w:rFonts w:ascii="Arial" w:hAnsi="Arial" w:cs="Arial"/>
          <w:sz w:val="14"/>
          <w:szCs w:val="14"/>
        </w:rPr>
        <w:t>MEN - DGESCO A2-2</w:t>
      </w:r>
    </w:p>
    <w:p w:rsidR="00AB30A3" w:rsidRDefault="00AB30A3" w:rsidP="00AB30A3">
      <w:pPr>
        <w:shd w:val="clear" w:color="auto" w:fill="FFFFFF"/>
        <w:rPr>
          <w:rFonts w:ascii="Arial" w:hAnsi="Arial" w:cs="Arial"/>
          <w:sz w:val="14"/>
          <w:szCs w:val="14"/>
        </w:rPr>
      </w:pPr>
    </w:p>
    <w:p w:rsidR="00AB30A3" w:rsidRDefault="00AB30A3" w:rsidP="00AB30A3">
      <w:pPr>
        <w:shd w:val="clear" w:color="auto" w:fill="FFFFFF"/>
        <w:rPr>
          <w:rFonts w:ascii="Arial" w:hAnsi="Arial" w:cs="Arial"/>
          <w:sz w:val="14"/>
          <w:szCs w:val="14"/>
        </w:rPr>
      </w:pPr>
      <w:r>
        <w:rPr>
          <w:rFonts w:ascii="Arial" w:hAnsi="Arial" w:cs="Arial"/>
          <w:sz w:val="14"/>
          <w:szCs w:val="14"/>
        </w:rPr>
        <w:pict>
          <v:rect id="_x0000_i1025" style="width:0;height:1.5pt" o:hralign="center" o:hrstd="t" o:hr="t" fillcolor="#aca899" stroked="f"/>
        </w:pict>
      </w:r>
    </w:p>
    <w:p w:rsidR="00AB30A3" w:rsidRDefault="00AB30A3" w:rsidP="00AB30A3">
      <w:pPr>
        <w:shd w:val="clear" w:color="auto" w:fill="FFFFFF"/>
        <w:spacing w:before="120" w:after="120"/>
        <w:rPr>
          <w:rFonts w:ascii="Arial" w:hAnsi="Arial" w:cs="Arial"/>
          <w:color w:val="808080"/>
          <w:sz w:val="14"/>
          <w:szCs w:val="14"/>
        </w:rPr>
      </w:pPr>
      <w:r>
        <w:rPr>
          <w:rFonts w:ascii="Arial" w:hAnsi="Arial" w:cs="Arial"/>
          <w:color w:val="808080"/>
          <w:sz w:val="14"/>
          <w:szCs w:val="14"/>
        </w:rPr>
        <w:t>Vu code de l'éducation et notamment ses articles D 337-26 à D 337-50 ; décret n° 2009-146 du 10-2-2009 ; avis du CSE du 1-7-2009</w:t>
      </w:r>
    </w:p>
    <w:p w:rsidR="00AB30A3" w:rsidRDefault="00AB30A3" w:rsidP="00AB30A3">
      <w:pPr>
        <w:shd w:val="clear" w:color="auto" w:fill="FFFFFF"/>
        <w:rPr>
          <w:rFonts w:ascii="Arial" w:hAnsi="Arial" w:cs="Arial"/>
          <w:sz w:val="14"/>
          <w:szCs w:val="14"/>
        </w:rPr>
      </w:pPr>
      <w:r>
        <w:rPr>
          <w:rFonts w:ascii="Arial" w:hAnsi="Arial" w:cs="Arial"/>
          <w:sz w:val="14"/>
          <w:szCs w:val="14"/>
        </w:rPr>
        <w:pict>
          <v:rect id="_x0000_i1026" style="width:0;height:1.5pt" o:hralign="center" o:hrstd="t" o:hr="t" fillcolor="#aca899" stroked="f"/>
        </w:pict>
      </w:r>
    </w:p>
    <w:p w:rsidR="00AB30A3" w:rsidRDefault="00AB30A3" w:rsidP="00AB30A3">
      <w:pPr>
        <w:shd w:val="clear" w:color="auto" w:fill="FFFFFF"/>
        <w:rPr>
          <w:rFonts w:ascii="Arial" w:hAnsi="Arial" w:cs="Arial"/>
          <w:sz w:val="14"/>
          <w:szCs w:val="14"/>
        </w:rPr>
      </w:pPr>
      <w:r>
        <w:rPr>
          <w:rStyle w:val="article1"/>
          <w:rFonts w:ascii="Arial" w:hAnsi="Arial" w:cs="Arial"/>
          <w:sz w:val="14"/>
          <w:szCs w:val="14"/>
        </w:rPr>
        <w:t>Article 1</w:t>
      </w:r>
      <w:r>
        <w:rPr>
          <w:rFonts w:ascii="Arial" w:hAnsi="Arial" w:cs="Arial"/>
          <w:sz w:val="14"/>
          <w:szCs w:val="14"/>
        </w:rPr>
        <w:t xml:space="preserve"> - La liste et le coefficient des unités générales communes aux différentes spécialités du brevet d'études professionnelles sont fixés comme suit :</w:t>
      </w:r>
    </w:p>
    <w:p w:rsidR="00AB30A3" w:rsidRDefault="00AB30A3" w:rsidP="00AB30A3">
      <w:pPr>
        <w:shd w:val="clear" w:color="auto" w:fill="FFFFFF"/>
        <w:rPr>
          <w:rFonts w:ascii="Arial" w:hAnsi="Arial" w:cs="Arial"/>
          <w:sz w:val="14"/>
          <w:szCs w:val="14"/>
        </w:rPr>
      </w:pPr>
      <w:r>
        <w:rPr>
          <w:rFonts w:ascii="Arial" w:hAnsi="Arial" w:cs="Arial"/>
          <w:sz w:val="14"/>
          <w:szCs w:val="14"/>
        </w:rPr>
        <w:t>- français, histoire - géographie et éducation civique : coefficient 6</w:t>
      </w:r>
    </w:p>
    <w:p w:rsidR="00AB30A3" w:rsidRDefault="00AB30A3" w:rsidP="00AB30A3">
      <w:pPr>
        <w:shd w:val="clear" w:color="auto" w:fill="FFFFFF"/>
        <w:rPr>
          <w:rFonts w:ascii="Arial" w:hAnsi="Arial" w:cs="Arial"/>
          <w:sz w:val="14"/>
          <w:szCs w:val="14"/>
        </w:rPr>
      </w:pPr>
      <w:r>
        <w:rPr>
          <w:rFonts w:ascii="Arial" w:hAnsi="Arial" w:cs="Arial"/>
          <w:sz w:val="14"/>
          <w:szCs w:val="14"/>
        </w:rPr>
        <w:t>- mathématiques-sciences : coefficient 4</w:t>
      </w:r>
    </w:p>
    <w:p w:rsidR="00AB30A3" w:rsidRDefault="00AB30A3" w:rsidP="00AB30A3">
      <w:pPr>
        <w:shd w:val="clear" w:color="auto" w:fill="FFFFFF"/>
        <w:rPr>
          <w:rFonts w:ascii="Arial" w:hAnsi="Arial" w:cs="Arial"/>
          <w:sz w:val="14"/>
          <w:szCs w:val="14"/>
        </w:rPr>
      </w:pPr>
      <w:r>
        <w:rPr>
          <w:rFonts w:ascii="Arial" w:hAnsi="Arial" w:cs="Arial"/>
          <w:sz w:val="14"/>
          <w:szCs w:val="14"/>
        </w:rPr>
        <w:t>- éducation physique et sportive : coefficient 2.</w:t>
      </w:r>
    </w:p>
    <w:p w:rsidR="00AB30A3" w:rsidRDefault="00AB30A3" w:rsidP="00AB30A3">
      <w:pPr>
        <w:shd w:val="clear" w:color="auto" w:fill="FFFFFF"/>
        <w:rPr>
          <w:rFonts w:ascii="Arial" w:hAnsi="Arial" w:cs="Arial"/>
          <w:sz w:val="14"/>
          <w:szCs w:val="14"/>
        </w:rPr>
      </w:pPr>
      <w:r>
        <w:rPr>
          <w:rFonts w:ascii="Arial" w:hAnsi="Arial" w:cs="Arial"/>
          <w:sz w:val="14"/>
          <w:szCs w:val="14"/>
        </w:rPr>
        <w:t> </w:t>
      </w:r>
    </w:p>
    <w:p w:rsidR="00AB30A3" w:rsidRDefault="00AB30A3" w:rsidP="00AB30A3">
      <w:pPr>
        <w:shd w:val="clear" w:color="auto" w:fill="FFFFFF"/>
        <w:rPr>
          <w:rFonts w:ascii="Arial" w:hAnsi="Arial" w:cs="Arial"/>
          <w:sz w:val="14"/>
          <w:szCs w:val="14"/>
        </w:rPr>
      </w:pPr>
      <w:r>
        <w:rPr>
          <w:rStyle w:val="article1"/>
          <w:rFonts w:ascii="Arial" w:hAnsi="Arial" w:cs="Arial"/>
          <w:sz w:val="14"/>
          <w:szCs w:val="14"/>
        </w:rPr>
        <w:t>Article 2</w:t>
      </w:r>
      <w:r>
        <w:rPr>
          <w:rFonts w:ascii="Arial" w:hAnsi="Arial" w:cs="Arial"/>
          <w:sz w:val="14"/>
          <w:szCs w:val="14"/>
        </w:rPr>
        <w:t xml:space="preserve"> - Conformément aux dispositions de l'article D 337-33 susvisé du code de l'éducation, à chaque unité du diplôme correspond une épreuve de l'examen.</w:t>
      </w:r>
    </w:p>
    <w:p w:rsidR="00AB30A3" w:rsidRDefault="00AB30A3" w:rsidP="00AB30A3">
      <w:pPr>
        <w:shd w:val="clear" w:color="auto" w:fill="FFFFFF"/>
        <w:rPr>
          <w:rFonts w:ascii="Arial" w:hAnsi="Arial" w:cs="Arial"/>
          <w:sz w:val="14"/>
          <w:szCs w:val="14"/>
        </w:rPr>
      </w:pPr>
      <w:r>
        <w:rPr>
          <w:rFonts w:ascii="Arial" w:hAnsi="Arial" w:cs="Arial"/>
          <w:sz w:val="14"/>
          <w:szCs w:val="14"/>
        </w:rPr>
        <w:t>La définition et, lorsqu'il y a lieu, la durée des épreuves, à l'exception de celle concernant l'éducation physique et sportive, sont fixées en annexe au présent arrêté.</w:t>
      </w:r>
    </w:p>
    <w:p w:rsidR="00AB30A3" w:rsidRDefault="00AB30A3" w:rsidP="00AB30A3">
      <w:pPr>
        <w:shd w:val="clear" w:color="auto" w:fill="FFFFFF"/>
        <w:rPr>
          <w:rFonts w:ascii="Arial" w:hAnsi="Arial" w:cs="Arial"/>
          <w:sz w:val="14"/>
          <w:szCs w:val="14"/>
        </w:rPr>
      </w:pPr>
      <w:r>
        <w:rPr>
          <w:rFonts w:ascii="Arial" w:hAnsi="Arial" w:cs="Arial"/>
          <w:sz w:val="14"/>
          <w:szCs w:val="14"/>
        </w:rPr>
        <w:t> </w:t>
      </w:r>
    </w:p>
    <w:p w:rsidR="00AB30A3" w:rsidRDefault="00AB30A3" w:rsidP="00AB30A3">
      <w:pPr>
        <w:shd w:val="clear" w:color="auto" w:fill="FFFFFF"/>
        <w:rPr>
          <w:rFonts w:ascii="Arial" w:hAnsi="Arial" w:cs="Arial"/>
          <w:sz w:val="14"/>
          <w:szCs w:val="14"/>
        </w:rPr>
      </w:pPr>
      <w:r>
        <w:rPr>
          <w:rStyle w:val="article1"/>
          <w:rFonts w:ascii="Arial" w:hAnsi="Arial" w:cs="Arial"/>
          <w:sz w:val="14"/>
          <w:szCs w:val="14"/>
        </w:rPr>
        <w:t>Article 3</w:t>
      </w:r>
      <w:r>
        <w:rPr>
          <w:rFonts w:ascii="Arial" w:hAnsi="Arial" w:cs="Arial"/>
          <w:sz w:val="14"/>
          <w:szCs w:val="14"/>
        </w:rPr>
        <w:t xml:space="preserve"> - Pour les candidats sous statut scolaire dans un établissement public local d'enseignement ou dans un établissement privé sous contrat qui sont engagés dans le cycle conduisant à un baccalauréat professionnel et pour les jeunes en formation en vue de préparer un baccalauréat professionnel par la voie de l'apprentissage dans des centres de formation d'apprentis ou des sections d'apprentissage habilités qui auront choisi de se présenter à l'examen, l'épreuve de français, histoire-géographie et éducation civique est évaluée par contrôle ponctuel. Les autres épreuves sont évaluées par contrôle en cours de formation (C.C.F.).</w:t>
      </w:r>
    </w:p>
    <w:p w:rsidR="00AB30A3" w:rsidRDefault="00AB30A3" w:rsidP="00AB30A3">
      <w:pPr>
        <w:shd w:val="clear" w:color="auto" w:fill="FFFFFF"/>
        <w:rPr>
          <w:rFonts w:ascii="Arial" w:hAnsi="Arial" w:cs="Arial"/>
          <w:sz w:val="14"/>
          <w:szCs w:val="14"/>
        </w:rPr>
      </w:pPr>
      <w:r>
        <w:rPr>
          <w:rFonts w:ascii="Arial" w:hAnsi="Arial" w:cs="Arial"/>
          <w:sz w:val="14"/>
          <w:szCs w:val="14"/>
        </w:rPr>
        <w:t>Pour les candidats ayant préparé le diplôme par la voie de la formation professionnelle continue dans un établissement public, l'ensemble des épreuves générales est évalué par contrôle en cours de formation.</w:t>
      </w:r>
    </w:p>
    <w:p w:rsidR="00AB30A3" w:rsidRDefault="00AB30A3" w:rsidP="00AB30A3">
      <w:pPr>
        <w:shd w:val="clear" w:color="auto" w:fill="FFFFFF"/>
        <w:rPr>
          <w:rFonts w:ascii="Arial" w:hAnsi="Arial" w:cs="Arial"/>
          <w:sz w:val="14"/>
          <w:szCs w:val="14"/>
        </w:rPr>
      </w:pPr>
      <w:r>
        <w:rPr>
          <w:rFonts w:ascii="Arial" w:hAnsi="Arial" w:cs="Arial"/>
          <w:sz w:val="14"/>
          <w:szCs w:val="14"/>
        </w:rPr>
        <w:t>Pour les candidats qui sont engagés dans le cycle conduisant au baccalauréat professionnel dans le cadre de l'enseignement à distance ou dans un établissement privé hors contrat, pour ceux qui sont en formation en vue de préparer un baccalauréat professionnel par la voie de l'apprentissage dans des centres de formation d'apprentis ou des sections d'apprentissage non habilités, pour ceux qui ont préparé le diplôme par la voie de la formation professionnelle continue dans un établissement privé et pour les candidats majeurs ne justifiant pas avoir suivi une formation, l'ensemble des épreuves générales est évalué par contrôle ponctuel.</w:t>
      </w:r>
    </w:p>
    <w:p w:rsidR="00AB30A3" w:rsidRDefault="00AB30A3" w:rsidP="00AB30A3">
      <w:pPr>
        <w:shd w:val="clear" w:color="auto" w:fill="FFFFFF"/>
        <w:rPr>
          <w:rFonts w:ascii="Arial" w:hAnsi="Arial" w:cs="Arial"/>
          <w:sz w:val="14"/>
          <w:szCs w:val="14"/>
        </w:rPr>
      </w:pPr>
      <w:r>
        <w:rPr>
          <w:rFonts w:ascii="Arial" w:hAnsi="Arial" w:cs="Arial"/>
          <w:sz w:val="14"/>
          <w:szCs w:val="14"/>
        </w:rPr>
        <w:t> </w:t>
      </w:r>
    </w:p>
    <w:p w:rsidR="00AB30A3" w:rsidRDefault="00AB30A3" w:rsidP="00AB30A3">
      <w:pPr>
        <w:shd w:val="clear" w:color="auto" w:fill="FFFFFF"/>
        <w:rPr>
          <w:rFonts w:ascii="Arial" w:hAnsi="Arial" w:cs="Arial"/>
          <w:sz w:val="14"/>
          <w:szCs w:val="14"/>
        </w:rPr>
      </w:pPr>
      <w:r>
        <w:rPr>
          <w:rStyle w:val="article1"/>
          <w:rFonts w:ascii="Arial" w:hAnsi="Arial" w:cs="Arial"/>
          <w:sz w:val="14"/>
          <w:szCs w:val="14"/>
        </w:rPr>
        <w:t>Article 4</w:t>
      </w:r>
      <w:r>
        <w:rPr>
          <w:rFonts w:ascii="Arial" w:hAnsi="Arial" w:cs="Arial"/>
          <w:sz w:val="14"/>
          <w:szCs w:val="14"/>
        </w:rPr>
        <w:t xml:space="preserve"> - L'enseignement général de prévention-santé-environnement fait l'objet d'une évaluation spécifique dans le cadre de l'épreuve professionnelle pratique, selon la définition fixée en annexe 1.</w:t>
      </w:r>
    </w:p>
    <w:p w:rsidR="00AB30A3" w:rsidRDefault="00AB30A3" w:rsidP="00AB30A3">
      <w:pPr>
        <w:shd w:val="clear" w:color="auto" w:fill="FFFFFF"/>
        <w:rPr>
          <w:rFonts w:ascii="Arial" w:hAnsi="Arial" w:cs="Arial"/>
          <w:sz w:val="14"/>
          <w:szCs w:val="14"/>
        </w:rPr>
      </w:pPr>
      <w:r>
        <w:rPr>
          <w:rFonts w:ascii="Arial" w:hAnsi="Arial" w:cs="Arial"/>
          <w:sz w:val="14"/>
          <w:szCs w:val="14"/>
        </w:rPr>
        <w:t>L'évaluation spécifique de prévention-santé-environnement a lieu selon les mêmes modalités que l'épreuve professionnelle dans le cadre de laquelle elle est effectuée. Cette évaluation spécifique est notée sur 20. Cette note s'ajoute aux points de l'épreuve professionnelle affectée de son coefficient.</w:t>
      </w:r>
    </w:p>
    <w:p w:rsidR="00AB30A3" w:rsidRDefault="00AB30A3" w:rsidP="00AB30A3">
      <w:pPr>
        <w:shd w:val="clear" w:color="auto" w:fill="FFFFFF"/>
        <w:rPr>
          <w:rFonts w:ascii="Arial" w:hAnsi="Arial" w:cs="Arial"/>
          <w:sz w:val="14"/>
          <w:szCs w:val="14"/>
        </w:rPr>
      </w:pPr>
      <w:r>
        <w:rPr>
          <w:rFonts w:ascii="Arial" w:hAnsi="Arial" w:cs="Arial"/>
          <w:sz w:val="14"/>
          <w:szCs w:val="14"/>
        </w:rPr>
        <w:t> </w:t>
      </w:r>
    </w:p>
    <w:p w:rsidR="00AB30A3" w:rsidRDefault="00AB30A3" w:rsidP="00AB30A3">
      <w:pPr>
        <w:shd w:val="clear" w:color="auto" w:fill="FFFFFF"/>
        <w:rPr>
          <w:rFonts w:ascii="Arial" w:hAnsi="Arial" w:cs="Arial"/>
          <w:sz w:val="14"/>
          <w:szCs w:val="14"/>
        </w:rPr>
      </w:pPr>
      <w:r>
        <w:rPr>
          <w:rStyle w:val="article1"/>
          <w:rFonts w:ascii="Arial" w:hAnsi="Arial" w:cs="Arial"/>
          <w:sz w:val="14"/>
          <w:szCs w:val="14"/>
        </w:rPr>
        <w:t>Article 5</w:t>
      </w:r>
      <w:r>
        <w:rPr>
          <w:rFonts w:ascii="Arial" w:hAnsi="Arial" w:cs="Arial"/>
          <w:sz w:val="14"/>
          <w:szCs w:val="14"/>
        </w:rPr>
        <w:t xml:space="preserve"> - Une qualification « langue vivante», suivie de la désignation de la langue concernée, peut être inscrite sur le diplôme du brevet d'études professionnelles. Elle mentionne le niveau du Cadre européen de référence pour les langues atteint par le candidat. Cette qualification est délivrée aux candidats sous statut scolaire ou d'apprenti en centre de formation habilité à pratiquer le contrôle en cours de formation et aux candidats de la formation professionnelle continue en établissement public, après évaluation en contrôle en cours de formation. Les candidats à l'obtention de cette qualification font connaître leur choix lors de l'inscription à l'examen. Les candidats n'ayant pas obtenu le diplôme peuvent conserver le bénéfice de l'évaluation pendant une durée de cinq ans à compte de son obtention. </w:t>
      </w:r>
    </w:p>
    <w:p w:rsidR="00AB30A3" w:rsidRDefault="00AB30A3" w:rsidP="00AB30A3">
      <w:pPr>
        <w:shd w:val="clear" w:color="auto" w:fill="FFFFFF"/>
        <w:rPr>
          <w:rFonts w:ascii="Arial" w:hAnsi="Arial" w:cs="Arial"/>
          <w:sz w:val="14"/>
          <w:szCs w:val="14"/>
        </w:rPr>
      </w:pPr>
      <w:r>
        <w:rPr>
          <w:rFonts w:ascii="Arial" w:hAnsi="Arial" w:cs="Arial"/>
          <w:sz w:val="14"/>
          <w:szCs w:val="14"/>
        </w:rPr>
        <w:t> </w:t>
      </w:r>
    </w:p>
    <w:p w:rsidR="00AB30A3" w:rsidRDefault="00AB30A3" w:rsidP="00AB30A3">
      <w:pPr>
        <w:shd w:val="clear" w:color="auto" w:fill="FFFFFF"/>
        <w:rPr>
          <w:rFonts w:ascii="Arial" w:hAnsi="Arial" w:cs="Arial"/>
          <w:sz w:val="14"/>
          <w:szCs w:val="14"/>
        </w:rPr>
      </w:pPr>
      <w:r>
        <w:rPr>
          <w:rStyle w:val="article1"/>
          <w:rFonts w:ascii="Arial" w:hAnsi="Arial" w:cs="Arial"/>
          <w:sz w:val="14"/>
          <w:szCs w:val="14"/>
        </w:rPr>
        <w:t>Article 6</w:t>
      </w:r>
      <w:r>
        <w:rPr>
          <w:rFonts w:ascii="Arial" w:hAnsi="Arial" w:cs="Arial"/>
          <w:sz w:val="14"/>
          <w:szCs w:val="14"/>
        </w:rPr>
        <w:t xml:space="preserve"> - Les dispositions du présent arrêté entrent en vigueur pour la session d'examen 2011.</w:t>
      </w:r>
    </w:p>
    <w:p w:rsidR="00AB30A3" w:rsidRDefault="00AB30A3" w:rsidP="00AB30A3">
      <w:pPr>
        <w:shd w:val="clear" w:color="auto" w:fill="FFFFFF"/>
        <w:rPr>
          <w:rFonts w:ascii="Arial" w:hAnsi="Arial" w:cs="Arial"/>
          <w:sz w:val="14"/>
          <w:szCs w:val="14"/>
        </w:rPr>
      </w:pPr>
      <w:r>
        <w:rPr>
          <w:rFonts w:ascii="Arial" w:hAnsi="Arial" w:cs="Arial"/>
          <w:sz w:val="14"/>
          <w:szCs w:val="14"/>
        </w:rPr>
        <w:t xml:space="preserve">Les dispositions de l'arrêté du 11 janvier 1988 modifié portant définition des épreuves sanctionnant les domaines généraux des brevets d'études professionnelles sont </w:t>
      </w:r>
      <w:r>
        <w:rPr>
          <w:rFonts w:ascii="Arial" w:hAnsi="Arial" w:cs="Arial"/>
          <w:b/>
          <w:bCs/>
          <w:sz w:val="14"/>
          <w:szCs w:val="14"/>
        </w:rPr>
        <w:t>abrogées</w:t>
      </w:r>
      <w:r>
        <w:rPr>
          <w:rFonts w:ascii="Arial" w:hAnsi="Arial" w:cs="Arial"/>
          <w:sz w:val="14"/>
          <w:szCs w:val="14"/>
        </w:rPr>
        <w:t xml:space="preserve"> à l'issue de la session d'examen 2010, ou de la session 2011 lorsqu'une session de rattrapage est organisée.</w:t>
      </w:r>
    </w:p>
    <w:p w:rsidR="00AB30A3" w:rsidRDefault="00AB30A3" w:rsidP="00AB30A3">
      <w:pPr>
        <w:shd w:val="clear" w:color="auto" w:fill="FFFFFF"/>
        <w:rPr>
          <w:rFonts w:ascii="Arial" w:hAnsi="Arial" w:cs="Arial"/>
          <w:sz w:val="14"/>
          <w:szCs w:val="14"/>
        </w:rPr>
      </w:pPr>
      <w:r>
        <w:rPr>
          <w:rFonts w:ascii="Arial" w:hAnsi="Arial" w:cs="Arial"/>
          <w:sz w:val="14"/>
          <w:szCs w:val="14"/>
        </w:rPr>
        <w:t>Par dérogation aux deux alinéas précédents, les dispositions de l'arrêté du 11 janvier 1988 susmentionné demeurent applicables aux spécialités de brevet d'études professionnelles suivantes :</w:t>
      </w:r>
    </w:p>
    <w:p w:rsidR="00AB30A3" w:rsidRDefault="00AB30A3" w:rsidP="00AB30A3">
      <w:pPr>
        <w:shd w:val="clear" w:color="auto" w:fill="FFFFFF"/>
        <w:rPr>
          <w:rFonts w:ascii="Arial" w:hAnsi="Arial" w:cs="Arial"/>
          <w:sz w:val="14"/>
          <w:szCs w:val="14"/>
        </w:rPr>
      </w:pPr>
      <w:r>
        <w:rPr>
          <w:rFonts w:ascii="Arial" w:hAnsi="Arial" w:cs="Arial"/>
          <w:sz w:val="14"/>
          <w:szCs w:val="14"/>
        </w:rPr>
        <w:t>- Carrières sanitaires et sociales</w:t>
      </w:r>
    </w:p>
    <w:p w:rsidR="00AB30A3" w:rsidRDefault="00AB30A3" w:rsidP="00AB30A3">
      <w:pPr>
        <w:shd w:val="clear" w:color="auto" w:fill="FFFFFF"/>
        <w:rPr>
          <w:rFonts w:ascii="Arial" w:hAnsi="Arial" w:cs="Arial"/>
          <w:sz w:val="14"/>
          <w:szCs w:val="14"/>
        </w:rPr>
      </w:pPr>
      <w:r>
        <w:rPr>
          <w:rFonts w:ascii="Arial" w:hAnsi="Arial" w:cs="Arial"/>
          <w:sz w:val="14"/>
          <w:szCs w:val="14"/>
        </w:rPr>
        <w:t>- Conduite et services dans les transports routiers</w:t>
      </w:r>
    </w:p>
    <w:p w:rsidR="00AB30A3" w:rsidRDefault="00AB30A3" w:rsidP="00AB30A3">
      <w:pPr>
        <w:shd w:val="clear" w:color="auto" w:fill="FFFFFF"/>
        <w:rPr>
          <w:rFonts w:ascii="Arial" w:hAnsi="Arial" w:cs="Arial"/>
          <w:sz w:val="14"/>
          <w:szCs w:val="14"/>
        </w:rPr>
      </w:pPr>
      <w:r>
        <w:rPr>
          <w:rFonts w:ascii="Arial" w:hAnsi="Arial" w:cs="Arial"/>
          <w:sz w:val="14"/>
          <w:szCs w:val="14"/>
        </w:rPr>
        <w:t>- Métiers de la restauration et de l'hôtellerie</w:t>
      </w:r>
    </w:p>
    <w:p w:rsidR="00AB30A3" w:rsidRDefault="00AB30A3" w:rsidP="00AB30A3">
      <w:pPr>
        <w:shd w:val="clear" w:color="auto" w:fill="FFFFFF"/>
        <w:rPr>
          <w:rFonts w:ascii="Arial" w:hAnsi="Arial" w:cs="Arial"/>
          <w:sz w:val="14"/>
          <w:szCs w:val="14"/>
        </w:rPr>
      </w:pPr>
      <w:r>
        <w:rPr>
          <w:rFonts w:ascii="Arial" w:hAnsi="Arial" w:cs="Arial"/>
          <w:sz w:val="14"/>
          <w:szCs w:val="14"/>
        </w:rPr>
        <w:t>- Optique lunetterie.</w:t>
      </w:r>
    </w:p>
    <w:p w:rsidR="00AB30A3" w:rsidRDefault="00AB30A3" w:rsidP="00AB30A3">
      <w:pPr>
        <w:shd w:val="clear" w:color="auto" w:fill="FFFFFF"/>
        <w:rPr>
          <w:rFonts w:ascii="Arial" w:hAnsi="Arial" w:cs="Arial"/>
          <w:sz w:val="14"/>
          <w:szCs w:val="14"/>
        </w:rPr>
      </w:pPr>
      <w:r>
        <w:rPr>
          <w:rFonts w:ascii="Arial" w:hAnsi="Arial" w:cs="Arial"/>
          <w:sz w:val="14"/>
          <w:szCs w:val="14"/>
        </w:rPr>
        <w:t> </w:t>
      </w:r>
    </w:p>
    <w:p w:rsidR="00AB30A3" w:rsidRDefault="00AB30A3" w:rsidP="00AB30A3">
      <w:pPr>
        <w:shd w:val="clear" w:color="auto" w:fill="FFFFFF"/>
        <w:rPr>
          <w:rFonts w:ascii="Arial" w:hAnsi="Arial" w:cs="Arial"/>
          <w:sz w:val="14"/>
          <w:szCs w:val="14"/>
        </w:rPr>
      </w:pPr>
      <w:r>
        <w:rPr>
          <w:rStyle w:val="article1"/>
          <w:rFonts w:ascii="Arial" w:hAnsi="Arial" w:cs="Arial"/>
          <w:sz w:val="14"/>
          <w:szCs w:val="14"/>
        </w:rPr>
        <w:lastRenderedPageBreak/>
        <w:t>Article 7</w:t>
      </w:r>
      <w:r>
        <w:rPr>
          <w:rFonts w:ascii="Arial" w:hAnsi="Arial" w:cs="Arial"/>
          <w:sz w:val="14"/>
          <w:szCs w:val="14"/>
        </w:rPr>
        <w:t xml:space="preserve"> - Le directeur général de l'enseignement scolaire et les recteurs sont chargés, chacun en ce qui le concerne, de l'exécution du présent arrêté qui sera publié au Journal officiel de la République française.</w:t>
      </w:r>
    </w:p>
    <w:p w:rsidR="00AB30A3" w:rsidRDefault="00AB30A3" w:rsidP="00AB30A3">
      <w:pPr>
        <w:shd w:val="clear" w:color="auto" w:fill="FFFFFF"/>
        <w:rPr>
          <w:rFonts w:ascii="Arial" w:hAnsi="Arial" w:cs="Arial"/>
          <w:sz w:val="14"/>
          <w:szCs w:val="14"/>
        </w:rPr>
      </w:pPr>
      <w:r>
        <w:rPr>
          <w:rFonts w:ascii="Arial" w:hAnsi="Arial" w:cs="Arial"/>
          <w:sz w:val="14"/>
          <w:szCs w:val="14"/>
        </w:rPr>
        <w:t> </w:t>
      </w:r>
    </w:p>
    <w:p w:rsidR="00AB30A3" w:rsidRDefault="00AB30A3" w:rsidP="00AB30A3">
      <w:pPr>
        <w:shd w:val="clear" w:color="auto" w:fill="FFFFFF"/>
        <w:rPr>
          <w:rFonts w:ascii="Arial" w:hAnsi="Arial" w:cs="Arial"/>
          <w:sz w:val="14"/>
          <w:szCs w:val="14"/>
        </w:rPr>
      </w:pPr>
      <w:r>
        <w:rPr>
          <w:rFonts w:ascii="Arial" w:hAnsi="Arial" w:cs="Arial"/>
          <w:sz w:val="14"/>
          <w:szCs w:val="14"/>
        </w:rPr>
        <w:t>Fait à Paris, le 8 juillet 2009</w:t>
      </w:r>
    </w:p>
    <w:p w:rsidR="00AB30A3" w:rsidRDefault="00AB30A3" w:rsidP="00AB30A3">
      <w:pPr>
        <w:shd w:val="clear" w:color="auto" w:fill="FFFFFF"/>
        <w:rPr>
          <w:rFonts w:ascii="Arial" w:hAnsi="Arial" w:cs="Arial"/>
          <w:sz w:val="14"/>
          <w:szCs w:val="14"/>
        </w:rPr>
      </w:pPr>
      <w:r>
        <w:rPr>
          <w:rFonts w:ascii="Arial" w:hAnsi="Arial" w:cs="Arial"/>
          <w:sz w:val="14"/>
          <w:szCs w:val="14"/>
        </w:rPr>
        <w:t>Pour le ministre l'Éducation nationale, porte-parole du Gouvernement</w:t>
      </w:r>
      <w:r>
        <w:rPr>
          <w:rFonts w:ascii="Arial" w:hAnsi="Arial" w:cs="Arial"/>
          <w:sz w:val="14"/>
          <w:szCs w:val="14"/>
        </w:rPr>
        <w:br/>
        <w:t>et par délégation,</w:t>
      </w:r>
      <w:r>
        <w:rPr>
          <w:rFonts w:ascii="Arial" w:hAnsi="Arial" w:cs="Arial"/>
          <w:sz w:val="14"/>
          <w:szCs w:val="14"/>
        </w:rPr>
        <w:br/>
        <w:t>Le directeur général de l'enseignement scolaire</w:t>
      </w:r>
      <w:r>
        <w:rPr>
          <w:rFonts w:ascii="Arial" w:hAnsi="Arial" w:cs="Arial"/>
          <w:sz w:val="14"/>
          <w:szCs w:val="14"/>
        </w:rPr>
        <w:br/>
        <w:t>Jean-Louis Nembrini</w:t>
      </w:r>
    </w:p>
    <w:p w:rsidR="00AB30A3" w:rsidRDefault="00AB30A3" w:rsidP="00AB30A3">
      <w:pPr>
        <w:shd w:val="clear" w:color="auto" w:fill="FFFFFF"/>
        <w:rPr>
          <w:rFonts w:ascii="Arial" w:hAnsi="Arial" w:cs="Arial"/>
          <w:sz w:val="14"/>
          <w:szCs w:val="14"/>
        </w:rPr>
      </w:pPr>
      <w:r>
        <w:rPr>
          <w:rFonts w:ascii="Arial" w:hAnsi="Arial" w:cs="Arial"/>
          <w:sz w:val="14"/>
          <w:szCs w:val="14"/>
        </w:rPr>
        <w:t> </w:t>
      </w:r>
    </w:p>
    <w:p w:rsidR="00AB30A3" w:rsidRDefault="00AB30A3" w:rsidP="00AB30A3">
      <w:pPr>
        <w:shd w:val="clear" w:color="auto" w:fill="FFFFFF"/>
        <w:rPr>
          <w:rFonts w:ascii="Arial" w:hAnsi="Arial" w:cs="Arial"/>
          <w:b/>
          <w:bCs/>
          <w:color w:val="AD1C72"/>
          <w:sz w:val="14"/>
          <w:szCs w:val="14"/>
        </w:rPr>
      </w:pPr>
      <w:r>
        <w:rPr>
          <w:rFonts w:ascii="Arial" w:hAnsi="Arial" w:cs="Arial"/>
          <w:b/>
          <w:bCs/>
          <w:color w:val="AD1C72"/>
          <w:sz w:val="14"/>
          <w:szCs w:val="14"/>
        </w:rPr>
        <w:t>Annexe</w:t>
      </w:r>
    </w:p>
    <w:p w:rsidR="00AB30A3" w:rsidRDefault="00AB30A3" w:rsidP="00AB30A3">
      <w:pPr>
        <w:shd w:val="clear" w:color="auto" w:fill="FFFFFF"/>
        <w:rPr>
          <w:rFonts w:ascii="Arial" w:hAnsi="Arial" w:cs="Arial"/>
          <w:color w:val="AD1C72"/>
          <w:sz w:val="15"/>
          <w:szCs w:val="15"/>
        </w:rPr>
      </w:pPr>
      <w:r>
        <w:rPr>
          <w:rFonts w:ascii="Arial" w:hAnsi="Arial" w:cs="Arial"/>
          <w:color w:val="AD1C72"/>
          <w:sz w:val="15"/>
          <w:szCs w:val="15"/>
        </w:rPr>
        <w:t>A - Français, histoire - géographie et éducation civique : Coefficient 6</w:t>
      </w:r>
    </w:p>
    <w:p w:rsidR="00AB30A3" w:rsidRDefault="00AB30A3" w:rsidP="00AB30A3">
      <w:pPr>
        <w:shd w:val="clear" w:color="auto" w:fill="FFFFFF"/>
        <w:rPr>
          <w:rFonts w:ascii="Arial" w:hAnsi="Arial" w:cs="Arial"/>
          <w:color w:val="AD1C72"/>
          <w:sz w:val="14"/>
          <w:szCs w:val="14"/>
        </w:rPr>
      </w:pPr>
      <w:r>
        <w:rPr>
          <w:rFonts w:ascii="Arial" w:hAnsi="Arial" w:cs="Arial"/>
          <w:color w:val="AD1C72"/>
          <w:sz w:val="14"/>
          <w:szCs w:val="14"/>
        </w:rPr>
        <w:t>1 - Objectifs de l'épreuve :</w:t>
      </w:r>
    </w:p>
    <w:p w:rsidR="00AB30A3" w:rsidRDefault="00AB30A3" w:rsidP="00AB30A3">
      <w:pPr>
        <w:shd w:val="clear" w:color="auto" w:fill="FFFFFF"/>
        <w:rPr>
          <w:rFonts w:ascii="Arial" w:hAnsi="Arial" w:cs="Arial"/>
          <w:sz w:val="14"/>
          <w:szCs w:val="14"/>
        </w:rPr>
      </w:pPr>
      <w:r>
        <w:rPr>
          <w:rFonts w:ascii="Arial" w:hAnsi="Arial" w:cs="Arial"/>
          <w:sz w:val="14"/>
          <w:szCs w:val="14"/>
        </w:rPr>
        <w:t>La partie de l'épreuve portant sur le français permet de vérifier, à l'issue de la première professionnelle, l'acquisition des trois compétences citées dans le programme d'enseignement du français pour les classes préparatoires au baccalauréat professionnel :</w:t>
      </w:r>
    </w:p>
    <w:p w:rsidR="00AB30A3" w:rsidRDefault="00AB30A3" w:rsidP="00AB30A3">
      <w:pPr>
        <w:shd w:val="clear" w:color="auto" w:fill="FFFFFF"/>
        <w:rPr>
          <w:rFonts w:ascii="Arial" w:hAnsi="Arial" w:cs="Arial"/>
          <w:sz w:val="14"/>
          <w:szCs w:val="14"/>
        </w:rPr>
      </w:pPr>
      <w:r>
        <w:rPr>
          <w:rFonts w:ascii="Arial" w:hAnsi="Arial" w:cs="Arial"/>
          <w:sz w:val="14"/>
          <w:szCs w:val="14"/>
        </w:rPr>
        <w:t>- Entrer dans l'échange écrit : lire, analyser, écrire</w:t>
      </w:r>
    </w:p>
    <w:p w:rsidR="00AB30A3" w:rsidRDefault="00AB30A3" w:rsidP="00AB30A3">
      <w:pPr>
        <w:shd w:val="clear" w:color="auto" w:fill="FFFFFF"/>
        <w:rPr>
          <w:rFonts w:ascii="Arial" w:hAnsi="Arial" w:cs="Arial"/>
          <w:sz w:val="14"/>
          <w:szCs w:val="14"/>
        </w:rPr>
      </w:pPr>
      <w:r>
        <w:rPr>
          <w:rFonts w:ascii="Arial" w:hAnsi="Arial" w:cs="Arial"/>
          <w:sz w:val="14"/>
          <w:szCs w:val="14"/>
        </w:rPr>
        <w:t>- Devenir un lecteur compétent et critique</w:t>
      </w:r>
    </w:p>
    <w:p w:rsidR="00AB30A3" w:rsidRDefault="00AB30A3" w:rsidP="00AB30A3">
      <w:pPr>
        <w:shd w:val="clear" w:color="auto" w:fill="FFFFFF"/>
        <w:rPr>
          <w:rFonts w:ascii="Arial" w:hAnsi="Arial" w:cs="Arial"/>
          <w:sz w:val="14"/>
          <w:szCs w:val="14"/>
        </w:rPr>
      </w:pPr>
      <w:r>
        <w:rPr>
          <w:rFonts w:ascii="Arial" w:hAnsi="Arial" w:cs="Arial"/>
          <w:sz w:val="14"/>
          <w:szCs w:val="14"/>
        </w:rPr>
        <w:t>- Confronter des savoirs et des valeurs pour construire son identité culturelle.</w:t>
      </w:r>
    </w:p>
    <w:p w:rsidR="00AB30A3" w:rsidRDefault="00AB30A3" w:rsidP="00AB30A3">
      <w:pPr>
        <w:shd w:val="clear" w:color="auto" w:fill="FFFFFF"/>
        <w:rPr>
          <w:rFonts w:ascii="Arial" w:hAnsi="Arial" w:cs="Arial"/>
          <w:sz w:val="14"/>
          <w:szCs w:val="14"/>
        </w:rPr>
      </w:pPr>
      <w:r>
        <w:rPr>
          <w:rFonts w:ascii="Arial" w:hAnsi="Arial" w:cs="Arial"/>
          <w:sz w:val="14"/>
          <w:szCs w:val="14"/>
        </w:rPr>
        <w:t>La partie de l'épreuve portant sur l'histoire - géographie - éducation civique vise à apprécier le niveau des connaissances et capacités acquises par le candidat au cours de la première professionnelle dans les sujets d'étude choisis parmi ceux prévus par le programme d'enseignement de l'histoire - géographie - éducation civique.</w:t>
      </w:r>
    </w:p>
    <w:p w:rsidR="00AB30A3" w:rsidRDefault="00AB30A3" w:rsidP="00AB30A3">
      <w:pPr>
        <w:shd w:val="clear" w:color="auto" w:fill="FFFFFF"/>
        <w:rPr>
          <w:rFonts w:ascii="Arial" w:hAnsi="Arial" w:cs="Arial"/>
          <w:sz w:val="14"/>
          <w:szCs w:val="14"/>
        </w:rPr>
      </w:pPr>
      <w:r>
        <w:rPr>
          <w:rFonts w:ascii="Arial" w:hAnsi="Arial" w:cs="Arial"/>
          <w:sz w:val="14"/>
          <w:szCs w:val="14"/>
        </w:rPr>
        <w:t> </w:t>
      </w:r>
    </w:p>
    <w:p w:rsidR="00AB30A3" w:rsidRDefault="00AB30A3" w:rsidP="00AB30A3">
      <w:pPr>
        <w:shd w:val="clear" w:color="auto" w:fill="FFFFFF"/>
        <w:rPr>
          <w:rFonts w:ascii="Arial" w:hAnsi="Arial" w:cs="Arial"/>
          <w:color w:val="AD1C72"/>
          <w:sz w:val="14"/>
          <w:szCs w:val="14"/>
        </w:rPr>
      </w:pPr>
      <w:r>
        <w:rPr>
          <w:rFonts w:ascii="Arial" w:hAnsi="Arial" w:cs="Arial"/>
          <w:color w:val="AD1C72"/>
          <w:sz w:val="14"/>
          <w:szCs w:val="14"/>
        </w:rPr>
        <w:t>2 - Modes d'évaluation</w:t>
      </w:r>
    </w:p>
    <w:p w:rsidR="00AB30A3" w:rsidRDefault="00AB30A3" w:rsidP="00AB30A3">
      <w:pPr>
        <w:shd w:val="clear" w:color="auto" w:fill="FFFFFF"/>
        <w:rPr>
          <w:rFonts w:ascii="Arial" w:hAnsi="Arial" w:cs="Arial"/>
          <w:b/>
          <w:bCs/>
          <w:sz w:val="14"/>
          <w:szCs w:val="14"/>
        </w:rPr>
      </w:pPr>
      <w:r>
        <w:rPr>
          <w:rFonts w:ascii="Arial" w:hAnsi="Arial" w:cs="Arial"/>
          <w:b/>
          <w:bCs/>
          <w:sz w:val="14"/>
          <w:szCs w:val="14"/>
        </w:rPr>
        <w:t>a) épreuve ponctuelle écrite (notée sur 20) - 3 heures :</w:t>
      </w:r>
    </w:p>
    <w:p w:rsidR="00AB30A3" w:rsidRDefault="00AB30A3" w:rsidP="00AB30A3">
      <w:pPr>
        <w:shd w:val="clear" w:color="auto" w:fill="FFFFFF"/>
        <w:rPr>
          <w:rFonts w:ascii="Arial" w:hAnsi="Arial" w:cs="Arial"/>
          <w:sz w:val="14"/>
          <w:szCs w:val="14"/>
        </w:rPr>
      </w:pPr>
      <w:r>
        <w:rPr>
          <w:rFonts w:ascii="Arial" w:hAnsi="Arial" w:cs="Arial"/>
          <w:sz w:val="14"/>
          <w:szCs w:val="14"/>
        </w:rPr>
        <w:t>Les deux parties de l'épreuve (français et histoire - géographie-éducation civique) sont évaluées à part égale, sur 10 points.</w:t>
      </w:r>
    </w:p>
    <w:p w:rsidR="00AB30A3" w:rsidRDefault="00AB30A3" w:rsidP="00AB30A3">
      <w:pPr>
        <w:shd w:val="clear" w:color="auto" w:fill="FFFFFF"/>
        <w:rPr>
          <w:rFonts w:ascii="Arial" w:hAnsi="Arial" w:cs="Arial"/>
          <w:sz w:val="14"/>
          <w:szCs w:val="14"/>
        </w:rPr>
      </w:pPr>
      <w:r>
        <w:rPr>
          <w:rFonts w:ascii="Arial" w:hAnsi="Arial" w:cs="Arial"/>
          <w:sz w:val="14"/>
          <w:szCs w:val="14"/>
        </w:rPr>
        <w:t>- Première partie : français (1 heure 30)</w:t>
      </w:r>
    </w:p>
    <w:p w:rsidR="00AB30A3" w:rsidRDefault="00AB30A3" w:rsidP="00AB30A3">
      <w:pPr>
        <w:shd w:val="clear" w:color="auto" w:fill="FFFFFF"/>
        <w:rPr>
          <w:rFonts w:ascii="Arial" w:hAnsi="Arial" w:cs="Arial"/>
          <w:sz w:val="14"/>
          <w:szCs w:val="14"/>
        </w:rPr>
      </w:pPr>
      <w:r>
        <w:rPr>
          <w:rFonts w:ascii="Arial" w:hAnsi="Arial" w:cs="Arial"/>
          <w:sz w:val="14"/>
          <w:szCs w:val="14"/>
        </w:rPr>
        <w:t>À partir d'un texte littéraire et/ou d'un document, le candidat répond, par écrit, à des questions de vocabulaire et de compréhension. Il rédige ensuite un texte qui peut être une écriture à contraintes (suite de texte, récit, portrait, écriture à la manière de.) ou une écriture argumentative (vingt à vingt cinq lignes).</w:t>
      </w:r>
    </w:p>
    <w:p w:rsidR="00AB30A3" w:rsidRDefault="00AB30A3" w:rsidP="00AB30A3">
      <w:pPr>
        <w:shd w:val="clear" w:color="auto" w:fill="FFFFFF"/>
        <w:rPr>
          <w:rFonts w:ascii="Arial" w:hAnsi="Arial" w:cs="Arial"/>
          <w:sz w:val="14"/>
          <w:szCs w:val="14"/>
        </w:rPr>
      </w:pPr>
      <w:r>
        <w:rPr>
          <w:rFonts w:ascii="Arial" w:hAnsi="Arial" w:cs="Arial"/>
          <w:sz w:val="14"/>
          <w:szCs w:val="14"/>
        </w:rPr>
        <w:t>- Deuxième partie : histoire - géographie - éducation civique (1 heure 30)</w:t>
      </w:r>
    </w:p>
    <w:p w:rsidR="00AB30A3" w:rsidRDefault="00AB30A3" w:rsidP="00AB30A3">
      <w:pPr>
        <w:shd w:val="clear" w:color="auto" w:fill="FFFFFF"/>
        <w:rPr>
          <w:rFonts w:ascii="Arial" w:hAnsi="Arial" w:cs="Arial"/>
          <w:sz w:val="14"/>
          <w:szCs w:val="14"/>
        </w:rPr>
      </w:pPr>
      <w:r>
        <w:rPr>
          <w:rFonts w:ascii="Arial" w:hAnsi="Arial" w:cs="Arial"/>
          <w:sz w:val="14"/>
          <w:szCs w:val="14"/>
        </w:rPr>
        <w:t>L'épreuve consiste en un questionnaire à réponse courte (cinq à dix lignes) ou à choix multiples qui porte sur des sujets d'étude et sur des situations définis dans le programme de première professionnelle. Deux questions sont posées en histoire, deux en géographie et une en éducation civique. Les questions peuvent comporter un support documentaire (texte, image, carte.).</w:t>
      </w:r>
    </w:p>
    <w:p w:rsidR="00AB30A3" w:rsidRDefault="00AB30A3" w:rsidP="00AB30A3">
      <w:pPr>
        <w:shd w:val="clear" w:color="auto" w:fill="FFFFFF"/>
        <w:rPr>
          <w:rFonts w:ascii="Arial" w:hAnsi="Arial" w:cs="Arial"/>
          <w:sz w:val="14"/>
          <w:szCs w:val="14"/>
        </w:rPr>
      </w:pPr>
      <w:r>
        <w:rPr>
          <w:rFonts w:ascii="Arial" w:hAnsi="Arial" w:cs="Arial"/>
          <w:sz w:val="14"/>
          <w:szCs w:val="14"/>
        </w:rPr>
        <w:t>En histoire, une question est posée sur un des cinq sujets d'étude obligatoires et une autre sur une situation relevant de l'un des quatre autres sujets d'étude. Cette seconde question est choisie par le candidat parmi trois questions correspondant chacune à une situation de ce sujet d'étude.</w:t>
      </w:r>
    </w:p>
    <w:p w:rsidR="00AB30A3" w:rsidRDefault="00AB30A3" w:rsidP="00AB30A3">
      <w:pPr>
        <w:shd w:val="clear" w:color="auto" w:fill="FFFFFF"/>
        <w:rPr>
          <w:rFonts w:ascii="Arial" w:hAnsi="Arial" w:cs="Arial"/>
          <w:sz w:val="14"/>
          <w:szCs w:val="14"/>
        </w:rPr>
      </w:pPr>
      <w:r>
        <w:rPr>
          <w:rFonts w:ascii="Arial" w:hAnsi="Arial" w:cs="Arial"/>
          <w:sz w:val="14"/>
          <w:szCs w:val="14"/>
        </w:rPr>
        <w:t>En géographie, une question est posée sur un des quatre sujets d'étude obligatoires et une autre sur une situation relevant de l'un des trois autres sujets d'étude. Cette seconde question est choisie par le candidat parmi trois questions correspondant chacune à une situation de ce sujet d'étude.</w:t>
      </w:r>
    </w:p>
    <w:p w:rsidR="00AB30A3" w:rsidRDefault="00AB30A3" w:rsidP="00AB30A3">
      <w:pPr>
        <w:shd w:val="clear" w:color="auto" w:fill="FFFFFF"/>
        <w:rPr>
          <w:rFonts w:ascii="Arial" w:hAnsi="Arial" w:cs="Arial"/>
          <w:sz w:val="14"/>
          <w:szCs w:val="14"/>
        </w:rPr>
      </w:pPr>
      <w:r>
        <w:rPr>
          <w:rFonts w:ascii="Arial" w:hAnsi="Arial" w:cs="Arial"/>
          <w:sz w:val="14"/>
          <w:szCs w:val="14"/>
        </w:rPr>
        <w:t>En éducation civique, une question est posée sur le thème obligatoire du programme.</w:t>
      </w:r>
    </w:p>
    <w:p w:rsidR="00AB30A3" w:rsidRDefault="00AB30A3" w:rsidP="00AB30A3">
      <w:pPr>
        <w:shd w:val="clear" w:color="auto" w:fill="FFFFFF"/>
        <w:rPr>
          <w:rFonts w:ascii="Arial" w:hAnsi="Arial" w:cs="Arial"/>
          <w:sz w:val="14"/>
          <w:szCs w:val="14"/>
        </w:rPr>
      </w:pPr>
      <w:r>
        <w:rPr>
          <w:rFonts w:ascii="Arial" w:hAnsi="Arial" w:cs="Arial"/>
          <w:sz w:val="14"/>
          <w:szCs w:val="14"/>
        </w:rPr>
        <w:t>Les questions d'histoire sont notées sur 4 points, les questions de géographie sur 4 points, la question d'éducation civique sur 2 points.</w:t>
      </w:r>
    </w:p>
    <w:p w:rsidR="00AB30A3" w:rsidRDefault="00AB30A3" w:rsidP="00AB30A3">
      <w:pPr>
        <w:shd w:val="clear" w:color="auto" w:fill="FFFFFF"/>
        <w:rPr>
          <w:rFonts w:ascii="Arial" w:hAnsi="Arial" w:cs="Arial"/>
          <w:b/>
          <w:bCs/>
          <w:sz w:val="14"/>
          <w:szCs w:val="14"/>
        </w:rPr>
      </w:pPr>
      <w:r>
        <w:rPr>
          <w:rFonts w:ascii="Arial" w:hAnsi="Arial" w:cs="Arial"/>
          <w:b/>
          <w:bCs/>
          <w:sz w:val="14"/>
          <w:szCs w:val="14"/>
        </w:rPr>
        <w:t>b) Contrôle en cours de formation (noté sur 20)</w:t>
      </w:r>
    </w:p>
    <w:p w:rsidR="00AB30A3" w:rsidRDefault="00AB30A3" w:rsidP="00AB30A3">
      <w:pPr>
        <w:shd w:val="clear" w:color="auto" w:fill="FFFFFF"/>
        <w:rPr>
          <w:rFonts w:ascii="Arial" w:hAnsi="Arial" w:cs="Arial"/>
          <w:sz w:val="14"/>
          <w:szCs w:val="14"/>
        </w:rPr>
      </w:pPr>
      <w:r>
        <w:rPr>
          <w:rFonts w:ascii="Arial" w:hAnsi="Arial" w:cs="Arial"/>
          <w:sz w:val="14"/>
          <w:szCs w:val="14"/>
        </w:rPr>
        <w:t>Les situations d'évaluation de français sont notées sur 10 et celles d'histoire - géographie - éducation civique également sur 10.</w:t>
      </w:r>
    </w:p>
    <w:p w:rsidR="00AB30A3" w:rsidRDefault="00AB30A3" w:rsidP="00AB30A3">
      <w:pPr>
        <w:shd w:val="clear" w:color="auto" w:fill="FFFFFF"/>
        <w:rPr>
          <w:rFonts w:ascii="Arial" w:hAnsi="Arial" w:cs="Arial"/>
          <w:sz w:val="14"/>
          <w:szCs w:val="14"/>
        </w:rPr>
      </w:pPr>
      <w:r>
        <w:rPr>
          <w:rFonts w:ascii="Arial" w:hAnsi="Arial" w:cs="Arial"/>
          <w:sz w:val="14"/>
          <w:szCs w:val="14"/>
        </w:rPr>
        <w:t>Français :</w:t>
      </w:r>
    </w:p>
    <w:p w:rsidR="00AB30A3" w:rsidRDefault="00AB30A3" w:rsidP="00AB30A3">
      <w:pPr>
        <w:shd w:val="clear" w:color="auto" w:fill="FFFFFF"/>
        <w:rPr>
          <w:rFonts w:ascii="Arial" w:hAnsi="Arial" w:cs="Arial"/>
          <w:sz w:val="14"/>
          <w:szCs w:val="14"/>
        </w:rPr>
      </w:pPr>
      <w:r>
        <w:rPr>
          <w:rFonts w:ascii="Arial" w:hAnsi="Arial" w:cs="Arial"/>
          <w:sz w:val="14"/>
          <w:szCs w:val="14"/>
        </w:rPr>
        <w:t>Les deux situations d'évaluation, prennent place à deux moments distincts du cursus de formation. Elles sont référées à des sujets d'études inscrits au programme des classes de baccalauréat professionnel.</w:t>
      </w:r>
    </w:p>
    <w:p w:rsidR="00AB30A3" w:rsidRDefault="00AB30A3" w:rsidP="00AB30A3">
      <w:pPr>
        <w:shd w:val="clear" w:color="auto" w:fill="FFFFFF"/>
        <w:rPr>
          <w:rFonts w:ascii="Arial" w:hAnsi="Arial" w:cs="Arial"/>
          <w:sz w:val="14"/>
          <w:szCs w:val="14"/>
        </w:rPr>
      </w:pPr>
      <w:r>
        <w:rPr>
          <w:rFonts w:ascii="Arial" w:hAnsi="Arial" w:cs="Arial"/>
          <w:sz w:val="14"/>
          <w:szCs w:val="14"/>
        </w:rPr>
        <w:t>- Situation 1 : Lecture - 50 minutes</w:t>
      </w:r>
    </w:p>
    <w:p w:rsidR="00AB30A3" w:rsidRDefault="00AB30A3" w:rsidP="00AB30A3">
      <w:pPr>
        <w:shd w:val="clear" w:color="auto" w:fill="FFFFFF"/>
        <w:rPr>
          <w:rFonts w:ascii="Arial" w:hAnsi="Arial" w:cs="Arial"/>
          <w:sz w:val="14"/>
          <w:szCs w:val="14"/>
        </w:rPr>
      </w:pPr>
      <w:r>
        <w:rPr>
          <w:rFonts w:ascii="Arial" w:hAnsi="Arial" w:cs="Arial"/>
          <w:sz w:val="14"/>
          <w:szCs w:val="14"/>
        </w:rPr>
        <w:t>À la fin d'une séquence, pendant laquelle une oeuvre ou un groupement de textes ont été étudiés, le professeur propose un support nouveau (texte ou document iconographique) qui peut être pris dans l'oeuvre étudiée, qui peut être pris dans ce qui précède ou ce qui suit un extrait étudié dans le groupement de textes, qui peut être un texte ou document iconographique nouveau en lien avec la séquence dans laquelle s'insère l'évaluation.</w:t>
      </w:r>
    </w:p>
    <w:p w:rsidR="00AB30A3" w:rsidRDefault="00AB30A3" w:rsidP="00AB30A3">
      <w:pPr>
        <w:shd w:val="clear" w:color="auto" w:fill="FFFFFF"/>
        <w:rPr>
          <w:rFonts w:ascii="Arial" w:hAnsi="Arial" w:cs="Arial"/>
          <w:sz w:val="14"/>
          <w:szCs w:val="14"/>
        </w:rPr>
      </w:pPr>
      <w:r>
        <w:rPr>
          <w:rFonts w:ascii="Arial" w:hAnsi="Arial" w:cs="Arial"/>
          <w:sz w:val="14"/>
          <w:szCs w:val="14"/>
        </w:rPr>
        <w:t>Le candidat répond par écrit à trois consignes de travail. Il dispose de l'ensemble de ses documents (les textes lus, l'oeuvre, ses notes de cours, des enrichissements de son choix, des travaux personnels .).</w:t>
      </w:r>
    </w:p>
    <w:p w:rsidR="00AB30A3" w:rsidRDefault="00AB30A3" w:rsidP="00AB30A3">
      <w:pPr>
        <w:shd w:val="clear" w:color="auto" w:fill="FFFFFF"/>
        <w:rPr>
          <w:rFonts w:ascii="Arial" w:hAnsi="Arial" w:cs="Arial"/>
          <w:sz w:val="14"/>
          <w:szCs w:val="14"/>
        </w:rPr>
      </w:pPr>
      <w:r>
        <w:rPr>
          <w:rFonts w:ascii="Arial" w:hAnsi="Arial" w:cs="Arial"/>
          <w:sz w:val="14"/>
          <w:szCs w:val="14"/>
        </w:rPr>
        <w:t>Deux consignes de travail visent à vérifier la capacité du candidat à construire le sens du texte :</w:t>
      </w:r>
    </w:p>
    <w:p w:rsidR="00AB30A3" w:rsidRDefault="00AB30A3" w:rsidP="00AB30A3">
      <w:pPr>
        <w:shd w:val="clear" w:color="auto" w:fill="FFFFFF"/>
        <w:rPr>
          <w:rFonts w:ascii="Arial" w:hAnsi="Arial" w:cs="Arial"/>
          <w:sz w:val="14"/>
          <w:szCs w:val="14"/>
        </w:rPr>
      </w:pPr>
      <w:r>
        <w:rPr>
          <w:rFonts w:ascii="Arial" w:hAnsi="Arial" w:cs="Arial"/>
          <w:sz w:val="14"/>
          <w:szCs w:val="14"/>
        </w:rPr>
        <w:t>. compréhension du sens explicite d'un élément du texte : la question porte sur le lexique, un fait de langue, un effet d'écriture . ;</w:t>
      </w:r>
    </w:p>
    <w:p w:rsidR="00AB30A3" w:rsidRDefault="00AB30A3" w:rsidP="00AB30A3">
      <w:pPr>
        <w:shd w:val="clear" w:color="auto" w:fill="FFFFFF"/>
        <w:rPr>
          <w:rFonts w:ascii="Arial" w:hAnsi="Arial" w:cs="Arial"/>
          <w:sz w:val="14"/>
          <w:szCs w:val="14"/>
        </w:rPr>
      </w:pPr>
      <w:r>
        <w:rPr>
          <w:rFonts w:ascii="Arial" w:hAnsi="Arial" w:cs="Arial"/>
          <w:sz w:val="14"/>
          <w:szCs w:val="14"/>
        </w:rPr>
        <w:t>. interprétation: la question porte sur un élément du texte ou sur l'ensemble du texte en rapport avec le champ littéraire inscrit au programme de l'objet d'étude.</w:t>
      </w:r>
    </w:p>
    <w:p w:rsidR="00AB30A3" w:rsidRDefault="00AB30A3" w:rsidP="00AB30A3">
      <w:pPr>
        <w:shd w:val="clear" w:color="auto" w:fill="FFFFFF"/>
        <w:rPr>
          <w:rFonts w:ascii="Arial" w:hAnsi="Arial" w:cs="Arial"/>
          <w:sz w:val="14"/>
          <w:szCs w:val="14"/>
        </w:rPr>
      </w:pPr>
      <w:r>
        <w:rPr>
          <w:rFonts w:ascii="Arial" w:hAnsi="Arial" w:cs="Arial"/>
          <w:sz w:val="14"/>
          <w:szCs w:val="14"/>
        </w:rPr>
        <w:t>- Une troisième consigne de travail invite le candidat à choisir, dans l'oeuvre ou dans le groupement de textes étudiés, un texte ou un document iconographique qui lui a particulièrement plu, ou qui l'a particulièrement frappé, et à expliquer son choix en une dizaine de lignes.</w:t>
      </w:r>
    </w:p>
    <w:p w:rsidR="00AB30A3" w:rsidRDefault="00AB30A3" w:rsidP="00AB30A3">
      <w:pPr>
        <w:shd w:val="clear" w:color="auto" w:fill="FFFFFF"/>
        <w:rPr>
          <w:rFonts w:ascii="Arial" w:hAnsi="Arial" w:cs="Arial"/>
          <w:sz w:val="14"/>
          <w:szCs w:val="14"/>
        </w:rPr>
      </w:pPr>
      <w:r>
        <w:rPr>
          <w:rFonts w:ascii="Arial" w:hAnsi="Arial" w:cs="Arial"/>
          <w:sz w:val="14"/>
          <w:szCs w:val="14"/>
        </w:rPr>
        <w:t>Le candidat dispose d'une fiche, élaborée par le professeur, précisant les critères d'évaluation : connaissances relevant du champ littéraire et du champ linguistique et capacités de lecture définies par le référentiel de certification.</w:t>
      </w:r>
    </w:p>
    <w:p w:rsidR="00AB30A3" w:rsidRDefault="00AB30A3" w:rsidP="00AB30A3">
      <w:pPr>
        <w:shd w:val="clear" w:color="auto" w:fill="FFFFFF"/>
        <w:rPr>
          <w:rFonts w:ascii="Arial" w:hAnsi="Arial" w:cs="Arial"/>
          <w:sz w:val="14"/>
          <w:szCs w:val="14"/>
        </w:rPr>
      </w:pPr>
      <w:r>
        <w:rPr>
          <w:rFonts w:ascii="Arial" w:hAnsi="Arial" w:cs="Arial"/>
          <w:sz w:val="14"/>
          <w:szCs w:val="14"/>
        </w:rPr>
        <w:t>- Situation 2 - Écriture - 50 minutes</w:t>
      </w:r>
    </w:p>
    <w:p w:rsidR="00AB30A3" w:rsidRDefault="00AB30A3" w:rsidP="00AB30A3">
      <w:pPr>
        <w:shd w:val="clear" w:color="auto" w:fill="FFFFFF"/>
        <w:rPr>
          <w:rFonts w:ascii="Arial" w:hAnsi="Arial" w:cs="Arial"/>
          <w:sz w:val="14"/>
          <w:szCs w:val="14"/>
        </w:rPr>
      </w:pPr>
      <w:r>
        <w:rPr>
          <w:rFonts w:ascii="Arial" w:hAnsi="Arial" w:cs="Arial"/>
          <w:sz w:val="14"/>
          <w:szCs w:val="14"/>
        </w:rPr>
        <w:t>À la fin d'une séquence pendant laquelle une oeuvre ou un groupement de textes ont été étudiés, le professeur propose une consigne qui peut être :</w:t>
      </w:r>
    </w:p>
    <w:p w:rsidR="00AB30A3" w:rsidRDefault="00AB30A3" w:rsidP="00AB30A3">
      <w:pPr>
        <w:shd w:val="clear" w:color="auto" w:fill="FFFFFF"/>
        <w:rPr>
          <w:rFonts w:ascii="Arial" w:hAnsi="Arial" w:cs="Arial"/>
          <w:sz w:val="14"/>
          <w:szCs w:val="14"/>
        </w:rPr>
      </w:pPr>
      <w:r>
        <w:rPr>
          <w:rFonts w:ascii="Arial" w:hAnsi="Arial" w:cs="Arial"/>
          <w:sz w:val="14"/>
          <w:szCs w:val="14"/>
        </w:rPr>
        <w:t>. soit une contrainte d'écriture prenant appui sur un des supports étudiés pendant la séquence,</w:t>
      </w:r>
    </w:p>
    <w:p w:rsidR="00AB30A3" w:rsidRDefault="00AB30A3" w:rsidP="00AB30A3">
      <w:pPr>
        <w:shd w:val="clear" w:color="auto" w:fill="FFFFFF"/>
        <w:rPr>
          <w:rFonts w:ascii="Arial" w:hAnsi="Arial" w:cs="Arial"/>
          <w:sz w:val="14"/>
          <w:szCs w:val="14"/>
        </w:rPr>
      </w:pPr>
      <w:r>
        <w:rPr>
          <w:rFonts w:ascii="Arial" w:hAnsi="Arial" w:cs="Arial"/>
          <w:sz w:val="14"/>
          <w:szCs w:val="14"/>
        </w:rPr>
        <w:t>. soit une question engageant une écriture argumentative en rapport avec la séquence.</w:t>
      </w:r>
    </w:p>
    <w:p w:rsidR="00AB30A3" w:rsidRDefault="00AB30A3" w:rsidP="00AB30A3">
      <w:pPr>
        <w:shd w:val="clear" w:color="auto" w:fill="FFFFFF"/>
        <w:rPr>
          <w:rFonts w:ascii="Arial" w:hAnsi="Arial" w:cs="Arial"/>
          <w:sz w:val="14"/>
          <w:szCs w:val="14"/>
        </w:rPr>
      </w:pPr>
      <w:r>
        <w:rPr>
          <w:rFonts w:ascii="Arial" w:hAnsi="Arial" w:cs="Arial"/>
          <w:sz w:val="14"/>
          <w:szCs w:val="14"/>
        </w:rPr>
        <w:t>Le candidat rédige un texte de trente à quarante lignes. Il dispose de l'ensemble de ses documents (les textes lus, l'oeuvre, ses notes de cours, des enrichissements de son choix, des travaux personnels .).</w:t>
      </w:r>
    </w:p>
    <w:p w:rsidR="00AB30A3" w:rsidRDefault="00AB30A3" w:rsidP="00AB30A3">
      <w:pPr>
        <w:shd w:val="clear" w:color="auto" w:fill="FFFFFF"/>
        <w:rPr>
          <w:rFonts w:ascii="Arial" w:hAnsi="Arial" w:cs="Arial"/>
          <w:sz w:val="14"/>
          <w:szCs w:val="14"/>
        </w:rPr>
      </w:pPr>
      <w:r>
        <w:rPr>
          <w:rFonts w:ascii="Arial" w:hAnsi="Arial" w:cs="Arial"/>
          <w:sz w:val="14"/>
          <w:szCs w:val="14"/>
        </w:rPr>
        <w:t>Histoire - géographie :</w:t>
      </w:r>
    </w:p>
    <w:p w:rsidR="00AB30A3" w:rsidRDefault="00AB30A3" w:rsidP="00AB30A3">
      <w:pPr>
        <w:shd w:val="clear" w:color="auto" w:fill="FFFFFF"/>
        <w:rPr>
          <w:rFonts w:ascii="Arial" w:hAnsi="Arial" w:cs="Arial"/>
          <w:sz w:val="14"/>
          <w:szCs w:val="14"/>
        </w:rPr>
      </w:pPr>
      <w:r>
        <w:rPr>
          <w:rFonts w:ascii="Arial" w:hAnsi="Arial" w:cs="Arial"/>
          <w:sz w:val="14"/>
          <w:szCs w:val="14"/>
        </w:rPr>
        <w:t>Le contrôle est organisé en deux situations d'évaluation qui prennent place à deux moments distincts du cursus de formation. Chaque situation comporte deux parties.</w:t>
      </w:r>
    </w:p>
    <w:p w:rsidR="00AB30A3" w:rsidRDefault="00AB30A3" w:rsidP="00AB30A3">
      <w:pPr>
        <w:shd w:val="clear" w:color="auto" w:fill="FFFFFF"/>
        <w:rPr>
          <w:rFonts w:ascii="Arial" w:hAnsi="Arial" w:cs="Arial"/>
          <w:sz w:val="14"/>
          <w:szCs w:val="14"/>
        </w:rPr>
      </w:pPr>
      <w:r>
        <w:rPr>
          <w:rFonts w:ascii="Arial" w:hAnsi="Arial" w:cs="Arial"/>
          <w:sz w:val="14"/>
          <w:szCs w:val="14"/>
        </w:rPr>
        <w:t>- Situation 1 - 1 heure</w:t>
      </w:r>
    </w:p>
    <w:p w:rsidR="00AB30A3" w:rsidRDefault="00AB30A3" w:rsidP="00AB30A3">
      <w:pPr>
        <w:shd w:val="clear" w:color="auto" w:fill="FFFFFF"/>
        <w:rPr>
          <w:rFonts w:ascii="Arial" w:hAnsi="Arial" w:cs="Arial"/>
          <w:sz w:val="14"/>
          <w:szCs w:val="14"/>
        </w:rPr>
      </w:pPr>
      <w:r>
        <w:rPr>
          <w:rFonts w:ascii="Arial" w:hAnsi="Arial" w:cs="Arial"/>
          <w:sz w:val="14"/>
          <w:szCs w:val="14"/>
        </w:rPr>
        <w:t>1ère partie : en histoire, trois ou quatre questions de connaissance portant sur un des sujets d'étude,</w:t>
      </w:r>
    </w:p>
    <w:p w:rsidR="00AB30A3" w:rsidRDefault="00AB30A3" w:rsidP="00AB30A3">
      <w:pPr>
        <w:shd w:val="clear" w:color="auto" w:fill="FFFFFF"/>
        <w:rPr>
          <w:rFonts w:ascii="Arial" w:hAnsi="Arial" w:cs="Arial"/>
          <w:sz w:val="14"/>
          <w:szCs w:val="14"/>
        </w:rPr>
      </w:pPr>
      <w:r>
        <w:rPr>
          <w:rFonts w:ascii="Arial" w:hAnsi="Arial" w:cs="Arial"/>
          <w:sz w:val="14"/>
          <w:szCs w:val="14"/>
        </w:rPr>
        <w:t>2ème partie : en géographie, commentaire d'un ou deux documents.</w:t>
      </w:r>
    </w:p>
    <w:p w:rsidR="00AB30A3" w:rsidRDefault="00AB30A3" w:rsidP="00AB30A3">
      <w:pPr>
        <w:shd w:val="clear" w:color="auto" w:fill="FFFFFF"/>
        <w:rPr>
          <w:rFonts w:ascii="Arial" w:hAnsi="Arial" w:cs="Arial"/>
          <w:sz w:val="14"/>
          <w:szCs w:val="14"/>
        </w:rPr>
      </w:pPr>
      <w:r>
        <w:rPr>
          <w:rFonts w:ascii="Arial" w:hAnsi="Arial" w:cs="Arial"/>
          <w:sz w:val="14"/>
          <w:szCs w:val="14"/>
        </w:rPr>
        <w:t>- Situation 2 - 1 heure</w:t>
      </w:r>
    </w:p>
    <w:p w:rsidR="00AB30A3" w:rsidRDefault="00AB30A3" w:rsidP="00AB30A3">
      <w:pPr>
        <w:shd w:val="clear" w:color="auto" w:fill="FFFFFF"/>
        <w:rPr>
          <w:rFonts w:ascii="Arial" w:hAnsi="Arial" w:cs="Arial"/>
          <w:sz w:val="14"/>
          <w:szCs w:val="14"/>
        </w:rPr>
      </w:pPr>
      <w:r>
        <w:rPr>
          <w:rFonts w:ascii="Arial" w:hAnsi="Arial" w:cs="Arial"/>
          <w:sz w:val="14"/>
          <w:szCs w:val="14"/>
        </w:rPr>
        <w:t>1ère partie : en géographie, trois ou quatre questions de connaissances portant sur un sujet d'études,</w:t>
      </w:r>
    </w:p>
    <w:p w:rsidR="00AB30A3" w:rsidRDefault="00AB30A3" w:rsidP="00AB30A3">
      <w:pPr>
        <w:shd w:val="clear" w:color="auto" w:fill="FFFFFF"/>
        <w:rPr>
          <w:rFonts w:ascii="Arial" w:hAnsi="Arial" w:cs="Arial"/>
          <w:sz w:val="14"/>
          <w:szCs w:val="14"/>
        </w:rPr>
      </w:pPr>
      <w:r>
        <w:rPr>
          <w:rFonts w:ascii="Arial" w:hAnsi="Arial" w:cs="Arial"/>
          <w:sz w:val="14"/>
          <w:szCs w:val="14"/>
        </w:rPr>
        <w:t>2ème partie : en histoire, commentaire d'un ou deux documents.</w:t>
      </w:r>
    </w:p>
    <w:p w:rsidR="0037282C" w:rsidRDefault="0037282C" w:rsidP="00AB30A3">
      <w:pPr>
        <w:shd w:val="clear" w:color="auto" w:fill="FFFFFF"/>
        <w:rPr>
          <w:rFonts w:ascii="Arial" w:hAnsi="Arial" w:cs="Arial"/>
          <w:sz w:val="14"/>
          <w:szCs w:val="14"/>
        </w:rPr>
      </w:pPr>
    </w:p>
    <w:p w:rsidR="00AB30A3" w:rsidRDefault="00AB30A3" w:rsidP="00AB30A3">
      <w:pPr>
        <w:shd w:val="clear" w:color="auto" w:fill="FFFFFF"/>
        <w:rPr>
          <w:rFonts w:ascii="Arial" w:hAnsi="Arial" w:cs="Arial"/>
          <w:color w:val="AD1C72"/>
          <w:sz w:val="15"/>
          <w:szCs w:val="15"/>
        </w:rPr>
      </w:pPr>
      <w:r>
        <w:rPr>
          <w:rFonts w:ascii="Arial" w:hAnsi="Arial" w:cs="Arial"/>
          <w:color w:val="AD1C72"/>
          <w:sz w:val="15"/>
          <w:szCs w:val="15"/>
        </w:rPr>
        <w:t>B - Mathématiques et sciences physiques et chimiques : Coefficient 4</w:t>
      </w:r>
    </w:p>
    <w:p w:rsidR="00AB30A3" w:rsidRDefault="00AB30A3" w:rsidP="00AB30A3">
      <w:pPr>
        <w:shd w:val="clear" w:color="auto" w:fill="FFFFFF"/>
        <w:rPr>
          <w:rFonts w:ascii="Arial" w:hAnsi="Arial" w:cs="Arial"/>
          <w:color w:val="AD1C72"/>
          <w:sz w:val="14"/>
          <w:szCs w:val="14"/>
        </w:rPr>
      </w:pPr>
      <w:r>
        <w:rPr>
          <w:rFonts w:ascii="Arial" w:hAnsi="Arial" w:cs="Arial"/>
          <w:color w:val="AD1C72"/>
          <w:sz w:val="14"/>
          <w:szCs w:val="14"/>
        </w:rPr>
        <w:t>1 - Objectifs de l'épreuve</w:t>
      </w:r>
    </w:p>
    <w:p w:rsidR="00AB30A3" w:rsidRDefault="00AB30A3" w:rsidP="00AB30A3">
      <w:pPr>
        <w:shd w:val="clear" w:color="auto" w:fill="FFFFFF"/>
        <w:rPr>
          <w:rFonts w:ascii="Arial" w:hAnsi="Arial" w:cs="Arial"/>
          <w:sz w:val="14"/>
          <w:szCs w:val="14"/>
        </w:rPr>
      </w:pPr>
      <w:r>
        <w:rPr>
          <w:rFonts w:ascii="Arial" w:hAnsi="Arial" w:cs="Arial"/>
          <w:sz w:val="14"/>
          <w:szCs w:val="14"/>
        </w:rPr>
        <w:t>L'épreuve en mathématiques et sciences est destinée à évaluer la façon dont les candidats ont atteint les grands objectifs visés par le programme :</w:t>
      </w:r>
    </w:p>
    <w:p w:rsidR="00AB30A3" w:rsidRDefault="00AB30A3" w:rsidP="00AB30A3">
      <w:pPr>
        <w:shd w:val="clear" w:color="auto" w:fill="FFFFFF"/>
        <w:rPr>
          <w:rFonts w:ascii="Arial" w:hAnsi="Arial" w:cs="Arial"/>
          <w:sz w:val="14"/>
          <w:szCs w:val="14"/>
        </w:rPr>
      </w:pPr>
      <w:r>
        <w:rPr>
          <w:rFonts w:ascii="Arial" w:hAnsi="Arial" w:cs="Arial"/>
          <w:sz w:val="14"/>
          <w:szCs w:val="14"/>
        </w:rPr>
        <w:t>- former à l'activité mathématique et scientifique par la mise en oeuvre des démarches d'investigation, de résolution de problèmes et d'expérimentation ;</w:t>
      </w:r>
    </w:p>
    <w:p w:rsidR="00AB30A3" w:rsidRDefault="00AB30A3" w:rsidP="00AB30A3">
      <w:pPr>
        <w:shd w:val="clear" w:color="auto" w:fill="FFFFFF"/>
        <w:rPr>
          <w:rFonts w:ascii="Arial" w:hAnsi="Arial" w:cs="Arial"/>
          <w:sz w:val="14"/>
          <w:szCs w:val="14"/>
        </w:rPr>
      </w:pPr>
      <w:r>
        <w:rPr>
          <w:rFonts w:ascii="Arial" w:hAnsi="Arial" w:cs="Arial"/>
          <w:sz w:val="14"/>
          <w:szCs w:val="14"/>
        </w:rPr>
        <w:t>- apprendre à mobiliser les outils mathématiques et scientifiques dans des situations liées à la profession ou à la vie courante ;</w:t>
      </w:r>
    </w:p>
    <w:p w:rsidR="00AB30A3" w:rsidRDefault="00AB30A3" w:rsidP="00AB30A3">
      <w:pPr>
        <w:shd w:val="clear" w:color="auto" w:fill="FFFFFF"/>
        <w:rPr>
          <w:rFonts w:ascii="Arial" w:hAnsi="Arial" w:cs="Arial"/>
          <w:sz w:val="14"/>
          <w:szCs w:val="14"/>
        </w:rPr>
      </w:pPr>
      <w:r>
        <w:rPr>
          <w:rFonts w:ascii="Arial" w:hAnsi="Arial" w:cs="Arial"/>
          <w:sz w:val="14"/>
          <w:szCs w:val="14"/>
        </w:rPr>
        <w:t>- entraîner à la lecture active de l'information, à sa critique, à son traitement en privilégiant l'utilisation des TIC ;</w:t>
      </w:r>
    </w:p>
    <w:p w:rsidR="00AB30A3" w:rsidRDefault="00AB30A3" w:rsidP="00AB30A3">
      <w:pPr>
        <w:shd w:val="clear" w:color="auto" w:fill="FFFFFF"/>
        <w:rPr>
          <w:rFonts w:ascii="Arial" w:hAnsi="Arial" w:cs="Arial"/>
          <w:sz w:val="14"/>
          <w:szCs w:val="14"/>
        </w:rPr>
      </w:pPr>
      <w:r>
        <w:rPr>
          <w:rFonts w:ascii="Arial" w:hAnsi="Arial" w:cs="Arial"/>
          <w:sz w:val="14"/>
          <w:szCs w:val="14"/>
        </w:rPr>
        <w:t>- développer les capacités de communication écrite et orale.</w:t>
      </w:r>
    </w:p>
    <w:p w:rsidR="00AB30A3" w:rsidRDefault="00AB30A3" w:rsidP="00AB30A3">
      <w:pPr>
        <w:shd w:val="clear" w:color="auto" w:fill="FFFFFF"/>
        <w:rPr>
          <w:rFonts w:ascii="Arial" w:hAnsi="Arial" w:cs="Arial"/>
          <w:sz w:val="14"/>
          <w:szCs w:val="14"/>
        </w:rPr>
      </w:pPr>
      <w:r>
        <w:rPr>
          <w:rFonts w:ascii="Arial" w:hAnsi="Arial" w:cs="Arial"/>
          <w:sz w:val="14"/>
          <w:szCs w:val="14"/>
        </w:rPr>
        <w:lastRenderedPageBreak/>
        <w:t> </w:t>
      </w:r>
    </w:p>
    <w:p w:rsidR="00AB30A3" w:rsidRDefault="00AB30A3" w:rsidP="00AB30A3">
      <w:pPr>
        <w:shd w:val="clear" w:color="auto" w:fill="FFFFFF"/>
        <w:rPr>
          <w:rFonts w:ascii="Arial" w:hAnsi="Arial" w:cs="Arial"/>
          <w:color w:val="AD1C72"/>
          <w:sz w:val="14"/>
          <w:szCs w:val="14"/>
        </w:rPr>
      </w:pPr>
      <w:r>
        <w:rPr>
          <w:rFonts w:ascii="Arial" w:hAnsi="Arial" w:cs="Arial"/>
          <w:color w:val="AD1C72"/>
          <w:sz w:val="14"/>
          <w:szCs w:val="14"/>
        </w:rPr>
        <w:t>2 - Modes d'évaluation</w:t>
      </w:r>
    </w:p>
    <w:p w:rsidR="00AB30A3" w:rsidRDefault="00AB30A3" w:rsidP="00AB30A3">
      <w:pPr>
        <w:shd w:val="clear" w:color="auto" w:fill="FFFFFF"/>
        <w:rPr>
          <w:rFonts w:ascii="Arial" w:hAnsi="Arial" w:cs="Arial"/>
          <w:b/>
          <w:bCs/>
          <w:sz w:val="14"/>
          <w:szCs w:val="14"/>
        </w:rPr>
      </w:pPr>
      <w:r>
        <w:rPr>
          <w:rFonts w:ascii="Arial" w:hAnsi="Arial" w:cs="Arial"/>
          <w:b/>
          <w:bCs/>
          <w:sz w:val="14"/>
          <w:szCs w:val="14"/>
        </w:rPr>
        <w:t>a) Contrôle en cours de formation (C.C.F.) pour les spécialités comportant des sciences physiques et chimiques</w:t>
      </w:r>
    </w:p>
    <w:p w:rsidR="00AB30A3" w:rsidRDefault="00AB30A3" w:rsidP="00AB30A3">
      <w:pPr>
        <w:shd w:val="clear" w:color="auto" w:fill="FFFFFF"/>
        <w:rPr>
          <w:rFonts w:ascii="Arial" w:hAnsi="Arial" w:cs="Arial"/>
          <w:sz w:val="14"/>
          <w:szCs w:val="14"/>
        </w:rPr>
      </w:pPr>
      <w:r>
        <w:rPr>
          <w:rFonts w:ascii="Arial" w:hAnsi="Arial" w:cs="Arial"/>
          <w:sz w:val="14"/>
          <w:szCs w:val="14"/>
        </w:rPr>
        <w:t>Le contrôle en cours de formation comporte deux situations d'évaluation, l'une en mathématiques, l'autre en sciences physiques ou chimiques, chacune fractionnée dans le temps en deux séquences. Elles se déroulent quand le candidat est considéré comme prêt à être évalué à partir des capacités du référentiel de compétences. Les premières séquences doivent cependant pouvoir être organisées avant la fin du deuxième semestre de la seconde professionnelle et les deuxièmes au plus tard à la fin du premier semestre de première professionnelle.</w:t>
      </w:r>
    </w:p>
    <w:p w:rsidR="00AB30A3" w:rsidRDefault="00AB30A3" w:rsidP="00AB30A3">
      <w:pPr>
        <w:shd w:val="clear" w:color="auto" w:fill="FFFFFF"/>
        <w:rPr>
          <w:rFonts w:ascii="Arial" w:hAnsi="Arial" w:cs="Arial"/>
          <w:sz w:val="14"/>
          <w:szCs w:val="14"/>
        </w:rPr>
      </w:pPr>
      <w:r>
        <w:rPr>
          <w:rFonts w:ascii="Arial" w:hAnsi="Arial" w:cs="Arial"/>
          <w:sz w:val="14"/>
          <w:szCs w:val="14"/>
        </w:rPr>
        <w:t>Une proposition de note est établie. La note définitive est délivrée par le jury.</w:t>
      </w:r>
    </w:p>
    <w:p w:rsidR="00AB30A3" w:rsidRDefault="00AB30A3" w:rsidP="00AB30A3">
      <w:pPr>
        <w:shd w:val="clear" w:color="auto" w:fill="FFFFFF"/>
        <w:rPr>
          <w:rFonts w:ascii="Arial" w:hAnsi="Arial" w:cs="Arial"/>
          <w:sz w:val="14"/>
          <w:szCs w:val="14"/>
        </w:rPr>
      </w:pPr>
      <w:r>
        <w:rPr>
          <w:rFonts w:ascii="Arial" w:hAnsi="Arial" w:cs="Arial"/>
          <w:sz w:val="14"/>
          <w:szCs w:val="14"/>
        </w:rPr>
        <w:t>- La situation d'évaluation en mathématiques (notée sur 20)</w:t>
      </w:r>
    </w:p>
    <w:p w:rsidR="00AB30A3" w:rsidRDefault="00AB30A3" w:rsidP="00AB30A3">
      <w:pPr>
        <w:shd w:val="clear" w:color="auto" w:fill="FFFFFF"/>
        <w:rPr>
          <w:rFonts w:ascii="Arial" w:hAnsi="Arial" w:cs="Arial"/>
          <w:sz w:val="14"/>
          <w:szCs w:val="14"/>
        </w:rPr>
      </w:pPr>
      <w:r>
        <w:rPr>
          <w:rFonts w:ascii="Arial" w:hAnsi="Arial" w:cs="Arial"/>
          <w:sz w:val="14"/>
          <w:szCs w:val="14"/>
        </w:rPr>
        <w:t>Cette évaluation en mathématiques d'une durée totale d'une heure environ est fractionnée dans le temps en deux séquences, chacune notée sur 10.</w:t>
      </w:r>
    </w:p>
    <w:p w:rsidR="00AB30A3" w:rsidRDefault="00AB30A3" w:rsidP="00AB30A3">
      <w:pPr>
        <w:shd w:val="clear" w:color="auto" w:fill="FFFFFF"/>
        <w:rPr>
          <w:rFonts w:ascii="Arial" w:hAnsi="Arial" w:cs="Arial"/>
          <w:sz w:val="14"/>
          <w:szCs w:val="14"/>
        </w:rPr>
      </w:pPr>
      <w:r>
        <w:rPr>
          <w:rFonts w:ascii="Arial" w:hAnsi="Arial" w:cs="Arial"/>
          <w:sz w:val="14"/>
          <w:szCs w:val="14"/>
        </w:rPr>
        <w:t>L'évaluation est conçue comme sondage probant sur des compétences du référentiel.</w:t>
      </w:r>
    </w:p>
    <w:p w:rsidR="00AB30A3" w:rsidRDefault="00AB30A3" w:rsidP="00AB30A3">
      <w:pPr>
        <w:shd w:val="clear" w:color="auto" w:fill="FFFFFF"/>
        <w:rPr>
          <w:rFonts w:ascii="Arial" w:hAnsi="Arial" w:cs="Arial"/>
          <w:sz w:val="14"/>
          <w:szCs w:val="14"/>
        </w:rPr>
      </w:pPr>
      <w:r>
        <w:rPr>
          <w:rFonts w:ascii="Arial" w:hAnsi="Arial" w:cs="Arial"/>
          <w:sz w:val="14"/>
          <w:szCs w:val="14"/>
        </w:rPr>
        <w:t>. Chaque séquence comporte un ou deux exercices avec des questions de difficulté progressive. Les sujets portent principalement sur les domaines mathématiques les plus utiles pour résoudre un problème en liaison avec la physique, la chimie, un secteur professionnel ou la vie courante. Lorsque la situation s'appuie sur d'autres disciplines, aucune connaissance relative à ces disciplines n'est exigible des candidats et toutes les indications utiles doivent être fournies dans l'énoncé.</w:t>
      </w:r>
    </w:p>
    <w:p w:rsidR="00AB30A3" w:rsidRDefault="00AB30A3" w:rsidP="00AB30A3">
      <w:pPr>
        <w:shd w:val="clear" w:color="auto" w:fill="FFFFFF"/>
        <w:rPr>
          <w:rFonts w:ascii="Arial" w:hAnsi="Arial" w:cs="Arial"/>
          <w:sz w:val="14"/>
          <w:szCs w:val="14"/>
        </w:rPr>
      </w:pPr>
      <w:r>
        <w:rPr>
          <w:rFonts w:ascii="Arial" w:hAnsi="Arial" w:cs="Arial"/>
          <w:sz w:val="14"/>
          <w:szCs w:val="14"/>
        </w:rPr>
        <w:t>. L'un des exercices comporte une ou deux questions dont la résolution nécessite l'utilisation de logiciels ou de calculatrices par les candidats. La présentation de la résolution de la (des) question(s) utilisant les TIC se fait en présence de l'examinateur. Ce type de questions permet d'évaluer les capacités à expérimenter, à simuler, à émettre des conjectures ou contrôler leur vraisemblance. Le candidat porte ensuite par écrit sur une fiche à compléter, les résultats obtenus, des observations ou des commentaires.</w:t>
      </w:r>
    </w:p>
    <w:p w:rsidR="00AB30A3" w:rsidRDefault="00AB30A3" w:rsidP="00AB30A3">
      <w:pPr>
        <w:shd w:val="clear" w:color="auto" w:fill="FFFFFF"/>
        <w:rPr>
          <w:rFonts w:ascii="Arial" w:hAnsi="Arial" w:cs="Arial"/>
          <w:sz w:val="14"/>
          <w:szCs w:val="14"/>
        </w:rPr>
      </w:pPr>
      <w:r>
        <w:rPr>
          <w:rFonts w:ascii="Arial" w:hAnsi="Arial" w:cs="Arial"/>
          <w:sz w:val="14"/>
          <w:szCs w:val="14"/>
        </w:rPr>
        <w:t>- La situation d'évaluation en sciences physiques et chimiques (notée sur 20)</w:t>
      </w:r>
    </w:p>
    <w:p w:rsidR="00AB30A3" w:rsidRDefault="00AB30A3" w:rsidP="00AB30A3">
      <w:pPr>
        <w:shd w:val="clear" w:color="auto" w:fill="FFFFFF"/>
        <w:rPr>
          <w:rFonts w:ascii="Arial" w:hAnsi="Arial" w:cs="Arial"/>
          <w:sz w:val="14"/>
          <w:szCs w:val="14"/>
        </w:rPr>
      </w:pPr>
      <w:r>
        <w:rPr>
          <w:rFonts w:ascii="Arial" w:hAnsi="Arial" w:cs="Arial"/>
          <w:sz w:val="14"/>
          <w:szCs w:val="14"/>
        </w:rPr>
        <w:t>Cette situation d'évaluation en sciences physiques ou chimiques d'une durée d'une heure environ est fractionnée dans le temps en deux séquences, chacune notée sur 10 (7 points pour l'activité expérimentale, 3 points pour le compte rendu).</w:t>
      </w:r>
    </w:p>
    <w:p w:rsidR="00AB30A3" w:rsidRDefault="00AB30A3" w:rsidP="00AB30A3">
      <w:pPr>
        <w:shd w:val="clear" w:color="auto" w:fill="FFFFFF"/>
        <w:rPr>
          <w:rFonts w:ascii="Arial" w:hAnsi="Arial" w:cs="Arial"/>
          <w:sz w:val="14"/>
          <w:szCs w:val="14"/>
        </w:rPr>
      </w:pPr>
      <w:r>
        <w:rPr>
          <w:rFonts w:ascii="Arial" w:hAnsi="Arial" w:cs="Arial"/>
          <w:sz w:val="14"/>
          <w:szCs w:val="14"/>
        </w:rPr>
        <w:t>Elles ont pour support une ou deux activités expérimentales (dont certaines peuvent être assistées par ordinateur). L'évaluation est conçue comme sondage probant sur des compétences du référentiel. Les notions évaluées ont été étudiées précédemment. Chaque séquence d'évaluation s'appuie sur une activité expérimentale composée d'une ou plusieurs expériences. L'évaluation porte nécessairement sur les capacités expérimentales du candidat observées durant les manipulations qu'il réalise, sur les mesures obtenues et leur interprétation. Lors de cette évaluation, il est demandé au candidat :</w:t>
      </w:r>
    </w:p>
    <w:p w:rsidR="00AB30A3" w:rsidRDefault="00AB30A3" w:rsidP="00AB30A3">
      <w:pPr>
        <w:shd w:val="clear" w:color="auto" w:fill="FFFFFF"/>
        <w:rPr>
          <w:rFonts w:ascii="Arial" w:hAnsi="Arial" w:cs="Arial"/>
          <w:sz w:val="14"/>
          <w:szCs w:val="14"/>
        </w:rPr>
      </w:pPr>
      <w:r>
        <w:rPr>
          <w:rFonts w:ascii="Arial" w:hAnsi="Arial" w:cs="Arial"/>
          <w:sz w:val="14"/>
          <w:szCs w:val="14"/>
        </w:rPr>
        <w:t>. de mettre en oeuvre un protocole expérimental ;</w:t>
      </w:r>
    </w:p>
    <w:p w:rsidR="00AB30A3" w:rsidRDefault="00AB30A3" w:rsidP="00AB30A3">
      <w:pPr>
        <w:shd w:val="clear" w:color="auto" w:fill="FFFFFF"/>
        <w:rPr>
          <w:rFonts w:ascii="Arial" w:hAnsi="Arial" w:cs="Arial"/>
          <w:sz w:val="14"/>
          <w:szCs w:val="14"/>
        </w:rPr>
      </w:pPr>
      <w:r>
        <w:rPr>
          <w:rFonts w:ascii="Arial" w:hAnsi="Arial" w:cs="Arial"/>
          <w:sz w:val="14"/>
          <w:szCs w:val="14"/>
        </w:rPr>
        <w:t>. d'utiliser correctement le matériel mis à sa disposition ;</w:t>
      </w:r>
    </w:p>
    <w:p w:rsidR="00AB30A3" w:rsidRDefault="00AB30A3" w:rsidP="00AB30A3">
      <w:pPr>
        <w:shd w:val="clear" w:color="auto" w:fill="FFFFFF"/>
        <w:rPr>
          <w:rFonts w:ascii="Arial" w:hAnsi="Arial" w:cs="Arial"/>
          <w:sz w:val="14"/>
          <w:szCs w:val="14"/>
        </w:rPr>
      </w:pPr>
      <w:r>
        <w:rPr>
          <w:rFonts w:ascii="Arial" w:hAnsi="Arial" w:cs="Arial"/>
          <w:sz w:val="14"/>
          <w:szCs w:val="14"/>
        </w:rPr>
        <w:t>. de mettre en oeuvre les procédures et consignes de sécurité adaptées ;</w:t>
      </w:r>
    </w:p>
    <w:p w:rsidR="00AB30A3" w:rsidRDefault="00AB30A3" w:rsidP="00AB30A3">
      <w:pPr>
        <w:shd w:val="clear" w:color="auto" w:fill="FFFFFF"/>
        <w:rPr>
          <w:rFonts w:ascii="Arial" w:hAnsi="Arial" w:cs="Arial"/>
          <w:sz w:val="14"/>
          <w:szCs w:val="14"/>
        </w:rPr>
      </w:pPr>
      <w:r>
        <w:rPr>
          <w:rFonts w:ascii="Arial" w:hAnsi="Arial" w:cs="Arial"/>
          <w:sz w:val="14"/>
          <w:szCs w:val="14"/>
        </w:rPr>
        <w:t>. de montrer qu'il connaît le vocabulaire, les symboles, les grandeurs et les unités mises en oeuvre ;</w:t>
      </w:r>
    </w:p>
    <w:p w:rsidR="00AB30A3" w:rsidRDefault="00AB30A3" w:rsidP="00AB30A3">
      <w:pPr>
        <w:shd w:val="clear" w:color="auto" w:fill="FFFFFF"/>
        <w:rPr>
          <w:rFonts w:ascii="Arial" w:hAnsi="Arial" w:cs="Arial"/>
          <w:sz w:val="14"/>
          <w:szCs w:val="14"/>
        </w:rPr>
      </w:pPr>
      <w:r>
        <w:rPr>
          <w:rFonts w:ascii="Arial" w:hAnsi="Arial" w:cs="Arial"/>
          <w:sz w:val="14"/>
          <w:szCs w:val="14"/>
        </w:rPr>
        <w:t>. d'utiliser une ou plusieurs relations, ces relations étant données ;</w:t>
      </w:r>
    </w:p>
    <w:p w:rsidR="00AB30A3" w:rsidRDefault="00AB30A3" w:rsidP="00AB30A3">
      <w:pPr>
        <w:shd w:val="clear" w:color="auto" w:fill="FFFFFF"/>
        <w:rPr>
          <w:rFonts w:ascii="Arial" w:hAnsi="Arial" w:cs="Arial"/>
          <w:sz w:val="14"/>
          <w:szCs w:val="14"/>
        </w:rPr>
      </w:pPr>
      <w:r>
        <w:rPr>
          <w:rFonts w:ascii="Arial" w:hAnsi="Arial" w:cs="Arial"/>
          <w:sz w:val="14"/>
          <w:szCs w:val="14"/>
        </w:rPr>
        <w:t>. de rendre compte par écrit des résultats des travaux réalisés.</w:t>
      </w:r>
    </w:p>
    <w:p w:rsidR="00AB30A3" w:rsidRDefault="00AB30A3" w:rsidP="00AB30A3">
      <w:pPr>
        <w:shd w:val="clear" w:color="auto" w:fill="FFFFFF"/>
        <w:rPr>
          <w:rFonts w:ascii="Arial" w:hAnsi="Arial" w:cs="Arial"/>
          <w:sz w:val="14"/>
          <w:szCs w:val="14"/>
        </w:rPr>
      </w:pPr>
      <w:r>
        <w:rPr>
          <w:rFonts w:ascii="Arial" w:hAnsi="Arial" w:cs="Arial"/>
          <w:sz w:val="14"/>
          <w:szCs w:val="14"/>
        </w:rPr>
        <w:t>Le candidat porte, sur une fiche qu'il complète en cours de manipulation, les résultats de ses observations, de ses mesures et leur interprétation. L'examinateur élabore une grille d'observation qui lui permet d'évaluer les connaissances et capacités du candidat lors de ses manipulations. Lorsque la situation s'appuie sur d'autres disciplines, aucune connaissance relative à ces disciplines n'est exigible des candidats et toutes les indications utiles doivent être fournies dans l'énoncé.</w:t>
      </w:r>
    </w:p>
    <w:p w:rsidR="00AB30A3" w:rsidRDefault="00AB30A3" w:rsidP="00AB30A3">
      <w:pPr>
        <w:shd w:val="clear" w:color="auto" w:fill="FFFFFF"/>
        <w:rPr>
          <w:rFonts w:ascii="Arial" w:hAnsi="Arial" w:cs="Arial"/>
          <w:b/>
          <w:bCs/>
          <w:sz w:val="14"/>
          <w:szCs w:val="14"/>
        </w:rPr>
      </w:pPr>
      <w:r>
        <w:rPr>
          <w:rFonts w:ascii="Arial" w:hAnsi="Arial" w:cs="Arial"/>
          <w:b/>
          <w:bCs/>
          <w:sz w:val="14"/>
          <w:szCs w:val="14"/>
        </w:rPr>
        <w:t>b) Contrôle en cours de formation pour les spécialités qui ne comportent que des mathématiques (noté sur 20 points) - 1heure.</w:t>
      </w:r>
    </w:p>
    <w:p w:rsidR="00AB30A3" w:rsidRDefault="00AB30A3" w:rsidP="00AB30A3">
      <w:pPr>
        <w:shd w:val="clear" w:color="auto" w:fill="FFFFFF"/>
        <w:rPr>
          <w:rFonts w:ascii="Arial" w:hAnsi="Arial" w:cs="Arial"/>
          <w:sz w:val="14"/>
          <w:szCs w:val="14"/>
        </w:rPr>
      </w:pPr>
      <w:r>
        <w:rPr>
          <w:rFonts w:ascii="Arial" w:hAnsi="Arial" w:cs="Arial"/>
          <w:sz w:val="14"/>
          <w:szCs w:val="14"/>
        </w:rPr>
        <w:t>Le contrôle en cours de formation comporte une situation d'évaluation en mathématiques notée sur 20, et fractionnée dans le temps en deux séquences, chacune notée sur 10. Chacune des séquences se déroule quand le candidat est considéré comme prêt à être évalué à partir des capacités du référentiel de compétences. La première séquence doit cependant pouvoir être organisée avant la fin du deuxième semestre de la seconde professionnelle et la deuxième au plus tard à la fin du premier semestre de première professionnelle.</w:t>
      </w:r>
    </w:p>
    <w:p w:rsidR="00AB30A3" w:rsidRDefault="00AB30A3" w:rsidP="00AB30A3">
      <w:pPr>
        <w:shd w:val="clear" w:color="auto" w:fill="FFFFFF"/>
        <w:rPr>
          <w:rFonts w:ascii="Arial" w:hAnsi="Arial" w:cs="Arial"/>
          <w:sz w:val="14"/>
          <w:szCs w:val="14"/>
        </w:rPr>
      </w:pPr>
      <w:r>
        <w:rPr>
          <w:rFonts w:ascii="Arial" w:hAnsi="Arial" w:cs="Arial"/>
          <w:sz w:val="14"/>
          <w:szCs w:val="14"/>
        </w:rPr>
        <w:t>Une proposition de note est établie. La note définitive est délivrée par le jury.</w:t>
      </w:r>
    </w:p>
    <w:p w:rsidR="00AB30A3" w:rsidRDefault="00AB30A3" w:rsidP="00AB30A3">
      <w:pPr>
        <w:shd w:val="clear" w:color="auto" w:fill="FFFFFF"/>
        <w:rPr>
          <w:rFonts w:ascii="Arial" w:hAnsi="Arial" w:cs="Arial"/>
          <w:sz w:val="14"/>
          <w:szCs w:val="14"/>
        </w:rPr>
      </w:pPr>
      <w:r>
        <w:rPr>
          <w:rFonts w:ascii="Arial" w:hAnsi="Arial" w:cs="Arial"/>
          <w:sz w:val="14"/>
          <w:szCs w:val="14"/>
        </w:rPr>
        <w:t>Cette évaluation en mathématiques est d'une durée totale d'une heure environ pour l'ensemble des deux séquences.</w:t>
      </w:r>
    </w:p>
    <w:p w:rsidR="00AB30A3" w:rsidRDefault="00AB30A3" w:rsidP="00AB30A3">
      <w:pPr>
        <w:shd w:val="clear" w:color="auto" w:fill="FFFFFF"/>
        <w:rPr>
          <w:rFonts w:ascii="Arial" w:hAnsi="Arial" w:cs="Arial"/>
          <w:sz w:val="14"/>
          <w:szCs w:val="14"/>
        </w:rPr>
      </w:pPr>
      <w:r>
        <w:rPr>
          <w:rFonts w:ascii="Arial" w:hAnsi="Arial" w:cs="Arial"/>
          <w:sz w:val="14"/>
          <w:szCs w:val="14"/>
        </w:rPr>
        <w:t>L'évaluation est conçue comme sondage probant sur des compétences du référentiel.</w:t>
      </w:r>
    </w:p>
    <w:p w:rsidR="00AB30A3" w:rsidRDefault="00AB30A3" w:rsidP="00AB30A3">
      <w:pPr>
        <w:shd w:val="clear" w:color="auto" w:fill="FFFFFF"/>
        <w:rPr>
          <w:rFonts w:ascii="Arial" w:hAnsi="Arial" w:cs="Arial"/>
          <w:sz w:val="14"/>
          <w:szCs w:val="14"/>
        </w:rPr>
      </w:pPr>
      <w:r>
        <w:rPr>
          <w:rFonts w:ascii="Arial" w:hAnsi="Arial" w:cs="Arial"/>
          <w:sz w:val="14"/>
          <w:szCs w:val="14"/>
        </w:rPr>
        <w:t>- Chaque séquence comporte un ou deux exercices avec des questions de difficulté progressive. Les sujets portent principalement sur les domaines mathématiques les plus utiles pour résoudre un problème en liaison avec un secteur professionnel ou la vie courante. Lorsque la situation s'appuie sur d'autres disciplines, aucune connaissance relative à ces disciplines n'est exigible des candidats et toutes les indications utiles doivent être fournies dans l'énoncé.</w:t>
      </w:r>
    </w:p>
    <w:p w:rsidR="00AB30A3" w:rsidRDefault="00AB30A3" w:rsidP="00AB30A3">
      <w:pPr>
        <w:shd w:val="clear" w:color="auto" w:fill="FFFFFF"/>
        <w:rPr>
          <w:rFonts w:ascii="Arial" w:hAnsi="Arial" w:cs="Arial"/>
          <w:sz w:val="14"/>
          <w:szCs w:val="14"/>
        </w:rPr>
      </w:pPr>
      <w:r>
        <w:rPr>
          <w:rFonts w:ascii="Arial" w:hAnsi="Arial" w:cs="Arial"/>
          <w:sz w:val="14"/>
          <w:szCs w:val="14"/>
        </w:rPr>
        <w:t>- L'un des exercices comporte une ou deux questions dont la résolution nécessite l'utilisation de logiciels ou de calculatrices par les candidats. La présentation de la résolution de la (des) question(s) utilisant les TIC se fait en présence de l'examinateur. Ce type de questions permet d'évaluer les capacités à expérimenter, à simuler, à émettre des conjectures ou contrôler leur vraisemblance. Le candidat porte ensuite par écrit sur une fiche à compléter, les résultats obtenus, des observations ou des commentaires.</w:t>
      </w:r>
    </w:p>
    <w:p w:rsidR="00AB30A3" w:rsidRDefault="00AB30A3" w:rsidP="00AB30A3">
      <w:pPr>
        <w:shd w:val="clear" w:color="auto" w:fill="FFFFFF"/>
        <w:rPr>
          <w:rFonts w:ascii="Arial" w:hAnsi="Arial" w:cs="Arial"/>
          <w:b/>
          <w:bCs/>
          <w:sz w:val="14"/>
          <w:szCs w:val="14"/>
        </w:rPr>
      </w:pPr>
      <w:r>
        <w:rPr>
          <w:rFonts w:ascii="Arial" w:hAnsi="Arial" w:cs="Arial"/>
          <w:b/>
          <w:bCs/>
          <w:sz w:val="14"/>
          <w:szCs w:val="14"/>
        </w:rPr>
        <w:t>c) Épreuve ponctuelle pour les spécialités comportant des sciences physiques et chimiques (notée sur 20 points) - 2 heures</w:t>
      </w:r>
    </w:p>
    <w:p w:rsidR="00AB30A3" w:rsidRDefault="00AB30A3" w:rsidP="00AB30A3">
      <w:pPr>
        <w:shd w:val="clear" w:color="auto" w:fill="FFFFFF"/>
        <w:rPr>
          <w:rFonts w:ascii="Arial" w:hAnsi="Arial" w:cs="Arial"/>
          <w:sz w:val="14"/>
          <w:szCs w:val="14"/>
        </w:rPr>
      </w:pPr>
      <w:r>
        <w:rPr>
          <w:rFonts w:ascii="Arial" w:hAnsi="Arial" w:cs="Arial"/>
          <w:sz w:val="14"/>
          <w:szCs w:val="14"/>
        </w:rPr>
        <w:t>L'épreuve comporte deux parties écrites d'égale importance concernant l'une les mathématiques, l'autre les sciences physiques et chimiques.</w:t>
      </w:r>
    </w:p>
    <w:p w:rsidR="00AB30A3" w:rsidRDefault="00AB30A3" w:rsidP="00AB30A3">
      <w:pPr>
        <w:shd w:val="clear" w:color="auto" w:fill="FFFFFF"/>
        <w:rPr>
          <w:rFonts w:ascii="Arial" w:hAnsi="Arial" w:cs="Arial"/>
          <w:sz w:val="14"/>
          <w:szCs w:val="14"/>
        </w:rPr>
      </w:pPr>
      <w:r>
        <w:rPr>
          <w:rFonts w:ascii="Arial" w:hAnsi="Arial" w:cs="Arial"/>
          <w:sz w:val="14"/>
          <w:szCs w:val="14"/>
        </w:rPr>
        <w:t>Mathématiques (notée sur 10 points) : 1 heure</w:t>
      </w:r>
    </w:p>
    <w:p w:rsidR="00AB30A3" w:rsidRDefault="00AB30A3" w:rsidP="00AB30A3">
      <w:pPr>
        <w:shd w:val="clear" w:color="auto" w:fill="FFFFFF"/>
        <w:rPr>
          <w:rFonts w:ascii="Arial" w:hAnsi="Arial" w:cs="Arial"/>
          <w:sz w:val="14"/>
          <w:szCs w:val="14"/>
        </w:rPr>
      </w:pPr>
      <w:r>
        <w:rPr>
          <w:rFonts w:ascii="Arial" w:hAnsi="Arial" w:cs="Arial"/>
          <w:sz w:val="14"/>
          <w:szCs w:val="14"/>
        </w:rPr>
        <w:t>- Le sujet se compose de deux ou trois exercices avec des questions de difficulté progressive recouvrant aussi largement que possible des capacités mentionnées dans le référentiel de BEP.</w:t>
      </w:r>
    </w:p>
    <w:p w:rsidR="00AB30A3" w:rsidRDefault="00AB30A3" w:rsidP="00AB30A3">
      <w:pPr>
        <w:shd w:val="clear" w:color="auto" w:fill="FFFFFF"/>
        <w:rPr>
          <w:rFonts w:ascii="Arial" w:hAnsi="Arial" w:cs="Arial"/>
          <w:sz w:val="14"/>
          <w:szCs w:val="14"/>
        </w:rPr>
      </w:pPr>
      <w:r>
        <w:rPr>
          <w:rFonts w:ascii="Arial" w:hAnsi="Arial" w:cs="Arial"/>
          <w:sz w:val="14"/>
          <w:szCs w:val="14"/>
        </w:rPr>
        <w:t>- Les thèmes mathématiques concernés portent principalement sur les domaines mathématiques les plus utiles pour résoudre un problème en liaison avec la physique, la chimie, un secteur professionnel ou la vie courante. Lorsque la situation s'appuie sur d'autres disciplines, aucune connaissance relative à ces disciplines n'est exigible des candidats et toutes les indications utiles doivent être fournies dans l'énoncé.</w:t>
      </w:r>
    </w:p>
    <w:p w:rsidR="00AB30A3" w:rsidRDefault="00AB30A3" w:rsidP="00AB30A3">
      <w:pPr>
        <w:shd w:val="clear" w:color="auto" w:fill="FFFFFF"/>
        <w:rPr>
          <w:rFonts w:ascii="Arial" w:hAnsi="Arial" w:cs="Arial"/>
          <w:sz w:val="14"/>
          <w:szCs w:val="14"/>
        </w:rPr>
      </w:pPr>
      <w:r>
        <w:rPr>
          <w:rFonts w:ascii="Arial" w:hAnsi="Arial" w:cs="Arial"/>
          <w:sz w:val="14"/>
          <w:szCs w:val="14"/>
        </w:rPr>
        <w:t>- Un exercice au moins concerne l'utilisation de TIC. Dans ce cas l'énoncé est adapté au contexte des programmes et aux modalités de l'épreuve : certains éléments qui pourraient être nécessaires (copies d'écran, résultats de calculs, etc.) sont fournis sur papier avec le sujet.</w:t>
      </w:r>
    </w:p>
    <w:p w:rsidR="00AB30A3" w:rsidRDefault="00AB30A3" w:rsidP="00AB30A3">
      <w:pPr>
        <w:shd w:val="clear" w:color="auto" w:fill="FFFFFF"/>
        <w:rPr>
          <w:rFonts w:ascii="Arial" w:hAnsi="Arial" w:cs="Arial"/>
          <w:sz w:val="14"/>
          <w:szCs w:val="14"/>
        </w:rPr>
      </w:pPr>
      <w:r>
        <w:rPr>
          <w:rFonts w:ascii="Arial" w:hAnsi="Arial" w:cs="Arial"/>
          <w:sz w:val="14"/>
          <w:szCs w:val="14"/>
        </w:rPr>
        <w:t>Sciences physiques et chimiques (notée sur 10 points) : 1 heure</w:t>
      </w:r>
    </w:p>
    <w:p w:rsidR="00AB30A3" w:rsidRDefault="00AB30A3" w:rsidP="00AB30A3">
      <w:pPr>
        <w:shd w:val="clear" w:color="auto" w:fill="FFFFFF"/>
        <w:rPr>
          <w:rFonts w:ascii="Arial" w:hAnsi="Arial" w:cs="Arial"/>
          <w:sz w:val="14"/>
          <w:szCs w:val="14"/>
        </w:rPr>
      </w:pPr>
      <w:r>
        <w:rPr>
          <w:rFonts w:ascii="Arial" w:hAnsi="Arial" w:cs="Arial"/>
          <w:sz w:val="14"/>
          <w:szCs w:val="14"/>
        </w:rPr>
        <w:t>Le sujet doit porter sur des champs différents de la Physique et de la Chimie. Il se compose de deux parties :</w:t>
      </w:r>
    </w:p>
    <w:p w:rsidR="00AB30A3" w:rsidRDefault="00AB30A3" w:rsidP="00AB30A3">
      <w:pPr>
        <w:shd w:val="clear" w:color="auto" w:fill="FFFFFF"/>
        <w:rPr>
          <w:rFonts w:ascii="Arial" w:hAnsi="Arial" w:cs="Arial"/>
          <w:sz w:val="14"/>
          <w:szCs w:val="14"/>
        </w:rPr>
      </w:pPr>
      <w:r>
        <w:rPr>
          <w:rFonts w:ascii="Arial" w:hAnsi="Arial" w:cs="Arial"/>
          <w:sz w:val="14"/>
          <w:szCs w:val="14"/>
        </w:rPr>
        <w:t>- Première partie</w:t>
      </w:r>
    </w:p>
    <w:p w:rsidR="00AB30A3" w:rsidRDefault="00AB30A3" w:rsidP="00AB30A3">
      <w:pPr>
        <w:shd w:val="clear" w:color="auto" w:fill="FFFFFF"/>
        <w:rPr>
          <w:rFonts w:ascii="Arial" w:hAnsi="Arial" w:cs="Arial"/>
          <w:sz w:val="14"/>
          <w:szCs w:val="14"/>
        </w:rPr>
      </w:pPr>
      <w:r>
        <w:rPr>
          <w:rFonts w:ascii="Arial" w:hAnsi="Arial" w:cs="Arial"/>
          <w:sz w:val="14"/>
          <w:szCs w:val="14"/>
        </w:rPr>
        <w:t>Un ou deux exercices restituent une expérience ou un protocole opératoire, à partir d'un texte (en une dizaine de lignes au maximum) et éventuellement d'un schéma. Au sujet de cette expérience décrite, quelques questions conduisent le candidat, par exemple à :</w:t>
      </w:r>
    </w:p>
    <w:p w:rsidR="00AB30A3" w:rsidRDefault="00AB30A3" w:rsidP="00AB30A3">
      <w:pPr>
        <w:shd w:val="clear" w:color="auto" w:fill="FFFFFF"/>
        <w:rPr>
          <w:rFonts w:ascii="Arial" w:hAnsi="Arial" w:cs="Arial"/>
          <w:sz w:val="14"/>
          <w:szCs w:val="14"/>
        </w:rPr>
      </w:pPr>
      <w:r>
        <w:rPr>
          <w:rFonts w:ascii="Arial" w:hAnsi="Arial" w:cs="Arial"/>
          <w:sz w:val="14"/>
          <w:szCs w:val="14"/>
        </w:rPr>
        <w:t>. montrer ses connaissances ;</w:t>
      </w:r>
    </w:p>
    <w:p w:rsidR="00AB30A3" w:rsidRDefault="00AB30A3" w:rsidP="00AB30A3">
      <w:pPr>
        <w:shd w:val="clear" w:color="auto" w:fill="FFFFFF"/>
        <w:rPr>
          <w:rFonts w:ascii="Arial" w:hAnsi="Arial" w:cs="Arial"/>
          <w:sz w:val="14"/>
          <w:szCs w:val="14"/>
        </w:rPr>
      </w:pPr>
      <w:r>
        <w:rPr>
          <w:rFonts w:ascii="Arial" w:hAnsi="Arial" w:cs="Arial"/>
          <w:sz w:val="14"/>
          <w:szCs w:val="14"/>
        </w:rPr>
        <w:t>. relever des observations pertinentes ;</w:t>
      </w:r>
    </w:p>
    <w:p w:rsidR="00AB30A3" w:rsidRDefault="00AB30A3" w:rsidP="00AB30A3">
      <w:pPr>
        <w:shd w:val="clear" w:color="auto" w:fill="FFFFFF"/>
        <w:rPr>
          <w:rFonts w:ascii="Arial" w:hAnsi="Arial" w:cs="Arial"/>
          <w:sz w:val="14"/>
          <w:szCs w:val="14"/>
        </w:rPr>
      </w:pPr>
      <w:r>
        <w:rPr>
          <w:rFonts w:ascii="Arial" w:hAnsi="Arial" w:cs="Arial"/>
          <w:sz w:val="14"/>
          <w:szCs w:val="14"/>
        </w:rPr>
        <w:t>. organiser les observations fournies, en déduire une interprétation et, plus généralement, exploiter les résultats.</w:t>
      </w:r>
    </w:p>
    <w:p w:rsidR="00AB30A3" w:rsidRDefault="00AB30A3" w:rsidP="00AB30A3">
      <w:pPr>
        <w:shd w:val="clear" w:color="auto" w:fill="FFFFFF"/>
        <w:rPr>
          <w:rFonts w:ascii="Arial" w:hAnsi="Arial" w:cs="Arial"/>
          <w:sz w:val="14"/>
          <w:szCs w:val="14"/>
        </w:rPr>
      </w:pPr>
      <w:r>
        <w:rPr>
          <w:rFonts w:ascii="Arial" w:hAnsi="Arial" w:cs="Arial"/>
          <w:sz w:val="14"/>
          <w:szCs w:val="14"/>
        </w:rPr>
        <w:t>- Deuxième partie</w:t>
      </w:r>
    </w:p>
    <w:p w:rsidR="00AB30A3" w:rsidRDefault="00AB30A3" w:rsidP="00AB30A3">
      <w:pPr>
        <w:shd w:val="clear" w:color="auto" w:fill="FFFFFF"/>
        <w:rPr>
          <w:rFonts w:ascii="Arial" w:hAnsi="Arial" w:cs="Arial"/>
          <w:sz w:val="14"/>
          <w:szCs w:val="14"/>
        </w:rPr>
      </w:pPr>
      <w:r>
        <w:rPr>
          <w:rFonts w:ascii="Arial" w:hAnsi="Arial" w:cs="Arial"/>
          <w:sz w:val="14"/>
          <w:szCs w:val="14"/>
        </w:rPr>
        <w:t>Un exercice met en oeuvre, dans un contexte donné, une ou plusieurs grandeurs et relations entre elles. Les questions posées doivent permettre de vérifier que le candidat est capable :</w:t>
      </w:r>
    </w:p>
    <w:p w:rsidR="00AB30A3" w:rsidRDefault="00AB30A3" w:rsidP="00AB30A3">
      <w:pPr>
        <w:shd w:val="clear" w:color="auto" w:fill="FFFFFF"/>
        <w:rPr>
          <w:rFonts w:ascii="Arial" w:hAnsi="Arial" w:cs="Arial"/>
          <w:sz w:val="14"/>
          <w:szCs w:val="14"/>
        </w:rPr>
      </w:pPr>
      <w:r>
        <w:rPr>
          <w:rFonts w:ascii="Arial" w:hAnsi="Arial" w:cs="Arial"/>
          <w:sz w:val="14"/>
          <w:szCs w:val="14"/>
        </w:rPr>
        <w:t>. de montrer qu'il connaît le vocabulaire, les symboles, les grandeurs et les unités mises en oeuvre ;</w:t>
      </w:r>
    </w:p>
    <w:p w:rsidR="00AB30A3" w:rsidRDefault="00AB30A3" w:rsidP="00AB30A3">
      <w:pPr>
        <w:shd w:val="clear" w:color="auto" w:fill="FFFFFF"/>
        <w:rPr>
          <w:rFonts w:ascii="Arial" w:hAnsi="Arial" w:cs="Arial"/>
          <w:sz w:val="14"/>
          <w:szCs w:val="14"/>
        </w:rPr>
      </w:pPr>
      <w:r>
        <w:rPr>
          <w:rFonts w:ascii="Arial" w:hAnsi="Arial" w:cs="Arial"/>
          <w:sz w:val="14"/>
          <w:szCs w:val="14"/>
        </w:rPr>
        <w:t>. d'indiquer l'ordre de grandeur d'une valeur compte tenu des mesures fournies et du contexte envisagé ;</w:t>
      </w:r>
    </w:p>
    <w:p w:rsidR="00AB30A3" w:rsidRDefault="00AB30A3" w:rsidP="00AB30A3">
      <w:pPr>
        <w:shd w:val="clear" w:color="auto" w:fill="FFFFFF"/>
        <w:rPr>
          <w:rFonts w:ascii="Arial" w:hAnsi="Arial" w:cs="Arial"/>
          <w:sz w:val="14"/>
          <w:szCs w:val="14"/>
        </w:rPr>
      </w:pPr>
      <w:r>
        <w:rPr>
          <w:rFonts w:ascii="Arial" w:hAnsi="Arial" w:cs="Arial"/>
          <w:sz w:val="14"/>
          <w:szCs w:val="14"/>
        </w:rPr>
        <w:t>. d'utiliser des définitions, des lois et des modèles pour résoudre le problème posé.</w:t>
      </w:r>
    </w:p>
    <w:p w:rsidR="00AB30A3" w:rsidRDefault="00AB30A3" w:rsidP="00AB30A3">
      <w:pPr>
        <w:shd w:val="clear" w:color="auto" w:fill="FFFFFF"/>
        <w:rPr>
          <w:rFonts w:ascii="Arial" w:hAnsi="Arial" w:cs="Arial"/>
          <w:sz w:val="14"/>
          <w:szCs w:val="14"/>
        </w:rPr>
      </w:pPr>
      <w:r>
        <w:rPr>
          <w:rFonts w:ascii="Arial" w:hAnsi="Arial" w:cs="Arial"/>
          <w:sz w:val="14"/>
          <w:szCs w:val="14"/>
        </w:rPr>
        <w:t>Dans un même exercice, les capacités décrites pour ces deux parties peuvent être mises en oeuvre. Lorsque l'épreuve s'appuie sur d'autres disciplines, aucune connaissance relative à ces disciplines n'est exigible des candidats et toutes les indications utiles doivent être fournies dans l'énoncé.</w:t>
      </w:r>
    </w:p>
    <w:p w:rsidR="00AB30A3" w:rsidRDefault="00AB30A3" w:rsidP="00AB30A3">
      <w:pPr>
        <w:shd w:val="clear" w:color="auto" w:fill="FFFFFF"/>
        <w:rPr>
          <w:rFonts w:ascii="Arial" w:hAnsi="Arial" w:cs="Arial"/>
          <w:b/>
          <w:bCs/>
          <w:sz w:val="14"/>
          <w:szCs w:val="14"/>
        </w:rPr>
      </w:pPr>
      <w:r>
        <w:rPr>
          <w:rFonts w:ascii="Arial" w:hAnsi="Arial" w:cs="Arial"/>
          <w:b/>
          <w:bCs/>
          <w:sz w:val="14"/>
          <w:szCs w:val="14"/>
        </w:rPr>
        <w:t>d) Épreuve ponctuelle pour les spécialités qui ne comportent que des mathématiques :</w:t>
      </w:r>
    </w:p>
    <w:p w:rsidR="00AB30A3" w:rsidRDefault="00AB30A3" w:rsidP="00AB30A3">
      <w:pPr>
        <w:shd w:val="clear" w:color="auto" w:fill="FFFFFF"/>
        <w:rPr>
          <w:rFonts w:ascii="Arial" w:hAnsi="Arial" w:cs="Arial"/>
          <w:b/>
          <w:bCs/>
          <w:sz w:val="14"/>
          <w:szCs w:val="14"/>
        </w:rPr>
      </w:pPr>
      <w:r>
        <w:rPr>
          <w:rFonts w:ascii="Arial" w:hAnsi="Arial" w:cs="Arial"/>
          <w:b/>
          <w:bCs/>
          <w:sz w:val="14"/>
          <w:szCs w:val="14"/>
        </w:rPr>
        <w:t>Épreuve ponctuelle de mathématiques (notée sur 20 points) - 1 heure</w:t>
      </w:r>
    </w:p>
    <w:p w:rsidR="00AB30A3" w:rsidRDefault="00AB30A3" w:rsidP="00AB30A3">
      <w:pPr>
        <w:shd w:val="clear" w:color="auto" w:fill="FFFFFF"/>
        <w:rPr>
          <w:rFonts w:ascii="Arial" w:hAnsi="Arial" w:cs="Arial"/>
          <w:sz w:val="14"/>
          <w:szCs w:val="14"/>
        </w:rPr>
      </w:pPr>
      <w:r>
        <w:rPr>
          <w:rFonts w:ascii="Arial" w:hAnsi="Arial" w:cs="Arial"/>
          <w:sz w:val="14"/>
          <w:szCs w:val="14"/>
        </w:rPr>
        <w:t>- Le sujet se compose de deux ou trois exercices avec des questions de difficulté progressive recouvrant une part aussi large que possible des capacités mentionnées dans le référentiel de BEP.</w:t>
      </w:r>
    </w:p>
    <w:p w:rsidR="00AB30A3" w:rsidRDefault="00AB30A3" w:rsidP="00AB30A3">
      <w:pPr>
        <w:shd w:val="clear" w:color="auto" w:fill="FFFFFF"/>
        <w:rPr>
          <w:rFonts w:ascii="Arial" w:hAnsi="Arial" w:cs="Arial"/>
          <w:sz w:val="14"/>
          <w:szCs w:val="14"/>
        </w:rPr>
      </w:pPr>
      <w:r>
        <w:rPr>
          <w:rFonts w:ascii="Arial" w:hAnsi="Arial" w:cs="Arial"/>
          <w:sz w:val="14"/>
          <w:szCs w:val="14"/>
        </w:rPr>
        <w:lastRenderedPageBreak/>
        <w:t>- Les thèmes mathématiques concernés portent principalement sur les domaines mathématiques les plus utiles pour résoudre un problème en liaison avec d'autres disciplines, un secteur professionnel ou la vie courante. Lorsque la situation s'appuie sur d'autres disciplines, aucune connaissance relative à ces disciplines n'est exigible des candidats et toutes les indications utiles doivent être fournies dans l'énoncé.</w:t>
      </w:r>
    </w:p>
    <w:p w:rsidR="00AB30A3" w:rsidRDefault="00AB30A3" w:rsidP="00AB30A3">
      <w:pPr>
        <w:shd w:val="clear" w:color="auto" w:fill="FFFFFF"/>
        <w:rPr>
          <w:rFonts w:ascii="Arial" w:hAnsi="Arial" w:cs="Arial"/>
          <w:sz w:val="14"/>
          <w:szCs w:val="14"/>
        </w:rPr>
      </w:pPr>
      <w:r>
        <w:rPr>
          <w:rFonts w:ascii="Arial" w:hAnsi="Arial" w:cs="Arial"/>
          <w:sz w:val="14"/>
          <w:szCs w:val="14"/>
        </w:rPr>
        <w:t>- Un exercice au moins concerne l'utilisation de TIC. Dans ce cas l'énoncé est adapté au contexte des programmes et aux modalités de l'épreuve : certains éléments qui pourraient être nécessaires (copies d'écran, résultats de calculs, etc.) sont fournis sur papier avec le sujet.</w:t>
      </w:r>
    </w:p>
    <w:p w:rsidR="00AB30A3" w:rsidRDefault="00AB30A3" w:rsidP="00AB30A3">
      <w:pPr>
        <w:shd w:val="clear" w:color="auto" w:fill="FFFFFF"/>
        <w:rPr>
          <w:rFonts w:ascii="Arial" w:hAnsi="Arial" w:cs="Arial"/>
          <w:sz w:val="14"/>
          <w:szCs w:val="14"/>
        </w:rPr>
      </w:pPr>
      <w:r>
        <w:rPr>
          <w:rFonts w:ascii="Arial" w:hAnsi="Arial" w:cs="Arial"/>
          <w:sz w:val="14"/>
          <w:szCs w:val="14"/>
        </w:rPr>
        <w:t> </w:t>
      </w:r>
    </w:p>
    <w:p w:rsidR="00AB30A3" w:rsidRDefault="00AB30A3" w:rsidP="00AB30A3">
      <w:pPr>
        <w:shd w:val="clear" w:color="auto" w:fill="FFFFFF"/>
        <w:rPr>
          <w:rFonts w:ascii="Arial" w:hAnsi="Arial" w:cs="Arial"/>
          <w:color w:val="AD1C72"/>
          <w:sz w:val="14"/>
          <w:szCs w:val="14"/>
        </w:rPr>
      </w:pPr>
      <w:r>
        <w:rPr>
          <w:rFonts w:ascii="Arial" w:hAnsi="Arial" w:cs="Arial"/>
          <w:color w:val="AD1C72"/>
          <w:sz w:val="14"/>
          <w:szCs w:val="14"/>
        </w:rPr>
        <w:t>3 - Instructions complémentaires pour l'ensemble des types d'épreuves (contrôle en cours de formation ou épreuve ponctuelle)</w:t>
      </w:r>
    </w:p>
    <w:p w:rsidR="00AB30A3" w:rsidRDefault="00AB30A3" w:rsidP="00AB30A3">
      <w:pPr>
        <w:shd w:val="clear" w:color="auto" w:fill="FFFFFF"/>
        <w:rPr>
          <w:rFonts w:ascii="Arial" w:hAnsi="Arial" w:cs="Arial"/>
          <w:sz w:val="14"/>
          <w:szCs w:val="14"/>
        </w:rPr>
      </w:pPr>
      <w:r>
        <w:rPr>
          <w:rFonts w:ascii="Arial" w:hAnsi="Arial" w:cs="Arial"/>
          <w:sz w:val="14"/>
          <w:szCs w:val="14"/>
        </w:rPr>
        <w:t>Le nombre de points affectés à chaque exercice est indiqué sur le sujet. La longueur et l'ampleur du sujet doivent permettre à tout candidat de le traiter et de le rédiger posément dans le temps imparti.</w:t>
      </w:r>
    </w:p>
    <w:p w:rsidR="00AB30A3" w:rsidRDefault="00AB30A3" w:rsidP="00AB30A3">
      <w:pPr>
        <w:shd w:val="clear" w:color="auto" w:fill="FFFFFF"/>
        <w:rPr>
          <w:rFonts w:ascii="Arial" w:hAnsi="Arial" w:cs="Arial"/>
          <w:sz w:val="14"/>
          <w:szCs w:val="14"/>
        </w:rPr>
      </w:pPr>
      <w:r>
        <w:rPr>
          <w:rFonts w:ascii="Arial" w:hAnsi="Arial" w:cs="Arial"/>
          <w:sz w:val="14"/>
          <w:szCs w:val="14"/>
        </w:rPr>
        <w:t>Si des questionnaires à choix multiple (QCM) sont proposés, les modalités de notation doivent en être précisées. En particulier, il ne sera pas enlevé de point pour les réponses fausses.</w:t>
      </w:r>
    </w:p>
    <w:p w:rsidR="00AB30A3" w:rsidRDefault="00AB30A3" w:rsidP="00AB30A3">
      <w:pPr>
        <w:shd w:val="clear" w:color="auto" w:fill="FFFFFF"/>
        <w:rPr>
          <w:rFonts w:ascii="Arial" w:hAnsi="Arial" w:cs="Arial"/>
          <w:sz w:val="14"/>
          <w:szCs w:val="14"/>
        </w:rPr>
      </w:pPr>
      <w:r>
        <w:rPr>
          <w:rFonts w:ascii="Arial" w:hAnsi="Arial" w:cs="Arial"/>
          <w:sz w:val="14"/>
          <w:szCs w:val="14"/>
        </w:rPr>
        <w:t>La clarté des raisonnements et la qualité de la rédaction interviendront dans l'appréciation des copies</w:t>
      </w:r>
    </w:p>
    <w:p w:rsidR="00AB30A3" w:rsidRDefault="00AB30A3" w:rsidP="00AB30A3">
      <w:pPr>
        <w:shd w:val="clear" w:color="auto" w:fill="FFFFFF"/>
        <w:rPr>
          <w:rFonts w:ascii="Arial" w:hAnsi="Arial" w:cs="Arial"/>
          <w:b/>
          <w:bCs/>
          <w:sz w:val="14"/>
          <w:szCs w:val="14"/>
        </w:rPr>
      </w:pPr>
      <w:r>
        <w:rPr>
          <w:rFonts w:ascii="Arial" w:hAnsi="Arial" w:cs="Arial"/>
          <w:b/>
          <w:bCs/>
          <w:sz w:val="14"/>
          <w:szCs w:val="14"/>
        </w:rPr>
        <w:t>Calculatrices et formulaires</w:t>
      </w:r>
    </w:p>
    <w:p w:rsidR="00AB30A3" w:rsidRDefault="00AB30A3" w:rsidP="00AB30A3">
      <w:pPr>
        <w:shd w:val="clear" w:color="auto" w:fill="FFFFFF"/>
        <w:rPr>
          <w:rFonts w:ascii="Arial" w:hAnsi="Arial" w:cs="Arial"/>
          <w:sz w:val="14"/>
          <w:szCs w:val="14"/>
        </w:rPr>
      </w:pPr>
      <w:r>
        <w:rPr>
          <w:rFonts w:ascii="Arial" w:hAnsi="Arial" w:cs="Arial"/>
          <w:sz w:val="14"/>
          <w:szCs w:val="14"/>
        </w:rPr>
        <w:t>L'emploi des calculatrices est autorisé, dans les conditions prévues par la réglementation en vigueur. Il est ainsi précisé qu'il appartient aux responsables de l'élaboration des sujets de décider si l'usage des calculatrices est autorisé ou non. Ce point doit être précisé en tête des sujets.</w:t>
      </w:r>
    </w:p>
    <w:p w:rsidR="00AB30A3" w:rsidRDefault="00AB30A3" w:rsidP="00AB30A3">
      <w:pPr>
        <w:shd w:val="clear" w:color="auto" w:fill="FFFFFF"/>
        <w:rPr>
          <w:rFonts w:ascii="Arial" w:hAnsi="Arial" w:cs="Arial"/>
          <w:sz w:val="14"/>
          <w:szCs w:val="14"/>
        </w:rPr>
      </w:pPr>
      <w:r>
        <w:rPr>
          <w:rFonts w:ascii="Arial" w:hAnsi="Arial" w:cs="Arial"/>
          <w:sz w:val="14"/>
          <w:szCs w:val="14"/>
        </w:rPr>
        <w:t>Il n'est pas prévu de formulaire officiel. En revanche, les concepteurs de sujets peuvent inclure certaines formules dans le corps du sujet ou en annexe, en fonction de la nature des questions.</w:t>
      </w:r>
    </w:p>
    <w:p w:rsidR="00AB30A3" w:rsidRDefault="00AB30A3" w:rsidP="00AB30A3">
      <w:pPr>
        <w:shd w:val="clear" w:color="auto" w:fill="FFFFFF"/>
        <w:rPr>
          <w:rFonts w:ascii="Arial" w:hAnsi="Arial" w:cs="Arial"/>
          <w:sz w:val="14"/>
          <w:szCs w:val="14"/>
        </w:rPr>
      </w:pPr>
    </w:p>
    <w:p w:rsidR="00AB30A3" w:rsidRDefault="00AB30A3" w:rsidP="00AB30A3">
      <w:pPr>
        <w:shd w:val="clear" w:color="auto" w:fill="FFFFFF"/>
        <w:rPr>
          <w:rFonts w:ascii="Arial" w:hAnsi="Arial" w:cs="Arial"/>
          <w:color w:val="AD1C72"/>
          <w:sz w:val="14"/>
          <w:szCs w:val="14"/>
        </w:rPr>
      </w:pPr>
      <w:r>
        <w:rPr>
          <w:rFonts w:ascii="Arial" w:hAnsi="Arial" w:cs="Arial"/>
          <w:color w:val="AD1C72"/>
          <w:sz w:val="14"/>
          <w:szCs w:val="14"/>
        </w:rPr>
        <w:t>4 - Remarques sur la correction et la notation</w:t>
      </w:r>
    </w:p>
    <w:p w:rsidR="00AB30A3" w:rsidRDefault="00AB30A3" w:rsidP="00AB30A3">
      <w:pPr>
        <w:shd w:val="clear" w:color="auto" w:fill="FFFFFF"/>
        <w:rPr>
          <w:rFonts w:ascii="Arial" w:hAnsi="Arial" w:cs="Arial"/>
          <w:sz w:val="14"/>
          <w:szCs w:val="14"/>
        </w:rPr>
      </w:pPr>
      <w:r>
        <w:rPr>
          <w:rFonts w:ascii="Arial" w:hAnsi="Arial" w:cs="Arial"/>
          <w:sz w:val="14"/>
          <w:szCs w:val="14"/>
        </w:rPr>
        <w:t>Les concepteurs de sujets veilleront, dans leurs propositions, à mettre en évidence les objectifs et les capacités ou compétences visées.</w:t>
      </w:r>
    </w:p>
    <w:p w:rsidR="00AB30A3" w:rsidRDefault="00AB30A3" w:rsidP="00AB30A3">
      <w:pPr>
        <w:shd w:val="clear" w:color="auto" w:fill="FFFFFF"/>
        <w:rPr>
          <w:rFonts w:ascii="Arial" w:hAnsi="Arial" w:cs="Arial"/>
          <w:sz w:val="14"/>
          <w:szCs w:val="14"/>
        </w:rPr>
      </w:pPr>
      <w:r>
        <w:rPr>
          <w:rFonts w:ascii="Arial" w:hAnsi="Arial" w:cs="Arial"/>
          <w:sz w:val="14"/>
          <w:szCs w:val="14"/>
        </w:rPr>
        <w:t>Les consignes de correction devront permettre aux correcteurs de prendre réellement et largement en compte, dans l'appréciation des copies la démarche critique, la cohérence globale des réponses.</w:t>
      </w:r>
    </w:p>
    <w:p w:rsidR="00AB30A3" w:rsidRDefault="00AB30A3" w:rsidP="00AB30A3">
      <w:pPr>
        <w:shd w:val="clear" w:color="auto" w:fill="FFFFFF"/>
        <w:rPr>
          <w:rFonts w:ascii="Arial" w:hAnsi="Arial" w:cs="Arial"/>
          <w:sz w:val="14"/>
          <w:szCs w:val="14"/>
        </w:rPr>
      </w:pPr>
      <w:r>
        <w:rPr>
          <w:rFonts w:ascii="Arial" w:hAnsi="Arial" w:cs="Arial"/>
          <w:sz w:val="14"/>
          <w:szCs w:val="14"/>
        </w:rPr>
        <w:t>Les examinateurs et les correcteurs ne manifesteront pas d'exigences de formulation démesurées, et prêteront une attention particulière aux démarches engagées, aux tentatives pertinentes, aux résultats partiels.</w:t>
      </w:r>
    </w:p>
    <w:p w:rsidR="00AB30A3" w:rsidRDefault="00AB30A3" w:rsidP="00AB30A3">
      <w:pPr>
        <w:shd w:val="clear" w:color="auto" w:fill="FFFFFF"/>
        <w:rPr>
          <w:rFonts w:ascii="Arial" w:hAnsi="Arial" w:cs="Arial"/>
          <w:color w:val="AD1C72"/>
          <w:sz w:val="15"/>
          <w:szCs w:val="15"/>
        </w:rPr>
      </w:pPr>
      <w:r>
        <w:rPr>
          <w:rFonts w:ascii="Arial" w:hAnsi="Arial" w:cs="Arial"/>
          <w:color w:val="AD1C72"/>
          <w:sz w:val="15"/>
          <w:szCs w:val="15"/>
        </w:rPr>
        <w:t>C - Prévention - sante - environnement : Coefficient 1</w:t>
      </w:r>
    </w:p>
    <w:p w:rsidR="00AB30A3" w:rsidRDefault="00AB30A3" w:rsidP="00AB30A3">
      <w:pPr>
        <w:shd w:val="clear" w:color="auto" w:fill="FFFFFF"/>
        <w:rPr>
          <w:rFonts w:ascii="Arial" w:hAnsi="Arial" w:cs="Arial"/>
          <w:color w:val="AD1C72"/>
          <w:sz w:val="14"/>
          <w:szCs w:val="14"/>
        </w:rPr>
      </w:pPr>
      <w:r>
        <w:rPr>
          <w:rFonts w:ascii="Arial" w:hAnsi="Arial" w:cs="Arial"/>
          <w:color w:val="AD1C72"/>
          <w:sz w:val="14"/>
          <w:szCs w:val="14"/>
        </w:rPr>
        <w:t>1 - Objectifs de l'épreuve :</w:t>
      </w:r>
    </w:p>
    <w:p w:rsidR="00AB30A3" w:rsidRDefault="00AB30A3" w:rsidP="00AB30A3">
      <w:pPr>
        <w:shd w:val="clear" w:color="auto" w:fill="FFFFFF"/>
        <w:rPr>
          <w:rFonts w:ascii="Arial" w:hAnsi="Arial" w:cs="Arial"/>
          <w:sz w:val="14"/>
          <w:szCs w:val="14"/>
        </w:rPr>
      </w:pPr>
      <w:r>
        <w:rPr>
          <w:rFonts w:ascii="Arial" w:hAnsi="Arial" w:cs="Arial"/>
          <w:sz w:val="14"/>
          <w:szCs w:val="14"/>
        </w:rPr>
        <w:t>L'épreuve a pour objectif d'évaluer les capacités du candidat à :</w:t>
      </w:r>
    </w:p>
    <w:p w:rsidR="00AB30A3" w:rsidRDefault="00AB30A3" w:rsidP="00AB30A3">
      <w:pPr>
        <w:shd w:val="clear" w:color="auto" w:fill="FFFFFF"/>
        <w:rPr>
          <w:rFonts w:ascii="Arial" w:hAnsi="Arial" w:cs="Arial"/>
          <w:sz w:val="14"/>
          <w:szCs w:val="14"/>
        </w:rPr>
      </w:pPr>
      <w:r>
        <w:rPr>
          <w:rFonts w:ascii="Arial" w:hAnsi="Arial" w:cs="Arial"/>
          <w:sz w:val="14"/>
          <w:szCs w:val="14"/>
        </w:rPr>
        <w:t>- Conduire une démarche d'analyse de situations en appliquant la démarche de résolution de problème</w:t>
      </w:r>
    </w:p>
    <w:p w:rsidR="00AB30A3" w:rsidRDefault="00AB30A3" w:rsidP="00AB30A3">
      <w:pPr>
        <w:shd w:val="clear" w:color="auto" w:fill="FFFFFF"/>
        <w:rPr>
          <w:rFonts w:ascii="Arial" w:hAnsi="Arial" w:cs="Arial"/>
          <w:sz w:val="14"/>
          <w:szCs w:val="14"/>
        </w:rPr>
      </w:pPr>
      <w:r>
        <w:rPr>
          <w:rFonts w:ascii="Arial" w:hAnsi="Arial" w:cs="Arial"/>
          <w:sz w:val="14"/>
          <w:szCs w:val="14"/>
        </w:rPr>
        <w:t>- Mobiliser des connaissances scientifiques, juridiques et économiques</w:t>
      </w:r>
    </w:p>
    <w:p w:rsidR="00AB30A3" w:rsidRDefault="00AB30A3" w:rsidP="00AB30A3">
      <w:pPr>
        <w:shd w:val="clear" w:color="auto" w:fill="FFFFFF"/>
        <w:rPr>
          <w:rFonts w:ascii="Arial" w:hAnsi="Arial" w:cs="Arial"/>
          <w:sz w:val="14"/>
          <w:szCs w:val="14"/>
        </w:rPr>
      </w:pPr>
      <w:r>
        <w:rPr>
          <w:rFonts w:ascii="Arial" w:hAnsi="Arial" w:cs="Arial"/>
          <w:sz w:val="14"/>
          <w:szCs w:val="14"/>
        </w:rPr>
        <w:t>- Proposer et justifier les mesures de prévention adaptées</w:t>
      </w:r>
    </w:p>
    <w:p w:rsidR="00AB30A3" w:rsidRDefault="00AB30A3" w:rsidP="00AB30A3">
      <w:pPr>
        <w:shd w:val="clear" w:color="auto" w:fill="FFFFFF"/>
        <w:rPr>
          <w:rFonts w:ascii="Arial" w:hAnsi="Arial" w:cs="Arial"/>
          <w:sz w:val="14"/>
          <w:szCs w:val="14"/>
        </w:rPr>
      </w:pPr>
      <w:r>
        <w:rPr>
          <w:rFonts w:ascii="Arial" w:hAnsi="Arial" w:cs="Arial"/>
          <w:sz w:val="14"/>
          <w:szCs w:val="14"/>
        </w:rPr>
        <w:t>L'évaluation porte notamment sur :</w:t>
      </w:r>
    </w:p>
    <w:p w:rsidR="00AB30A3" w:rsidRDefault="00AB30A3" w:rsidP="00AB30A3">
      <w:pPr>
        <w:shd w:val="clear" w:color="auto" w:fill="FFFFFF"/>
        <w:rPr>
          <w:rFonts w:ascii="Arial" w:hAnsi="Arial" w:cs="Arial"/>
          <w:sz w:val="14"/>
          <w:szCs w:val="14"/>
        </w:rPr>
      </w:pPr>
      <w:r>
        <w:rPr>
          <w:rFonts w:ascii="Arial" w:hAnsi="Arial" w:cs="Arial"/>
          <w:sz w:val="14"/>
          <w:szCs w:val="14"/>
        </w:rPr>
        <w:t>- le respect des étapes de la démarche mise en oeuvre,</w:t>
      </w:r>
    </w:p>
    <w:p w:rsidR="00AB30A3" w:rsidRDefault="00AB30A3" w:rsidP="00AB30A3">
      <w:pPr>
        <w:shd w:val="clear" w:color="auto" w:fill="FFFFFF"/>
        <w:rPr>
          <w:rFonts w:ascii="Arial" w:hAnsi="Arial" w:cs="Arial"/>
          <w:sz w:val="14"/>
          <w:szCs w:val="14"/>
        </w:rPr>
      </w:pPr>
      <w:r>
        <w:rPr>
          <w:rFonts w:ascii="Arial" w:hAnsi="Arial" w:cs="Arial"/>
          <w:sz w:val="14"/>
          <w:szCs w:val="14"/>
        </w:rPr>
        <w:t>- l'exactitude des connaissances,</w:t>
      </w:r>
    </w:p>
    <w:p w:rsidR="00AB30A3" w:rsidRDefault="00AB30A3" w:rsidP="00AB30A3">
      <w:pPr>
        <w:shd w:val="clear" w:color="auto" w:fill="FFFFFF"/>
        <w:rPr>
          <w:rFonts w:ascii="Arial" w:hAnsi="Arial" w:cs="Arial"/>
          <w:sz w:val="14"/>
          <w:szCs w:val="14"/>
        </w:rPr>
      </w:pPr>
      <w:r>
        <w:rPr>
          <w:rFonts w:ascii="Arial" w:hAnsi="Arial" w:cs="Arial"/>
          <w:sz w:val="14"/>
          <w:szCs w:val="14"/>
        </w:rPr>
        <w:t>- la pertinence et le réalisme des solutions proposées.</w:t>
      </w:r>
    </w:p>
    <w:p w:rsidR="00AB30A3" w:rsidRDefault="00AB30A3" w:rsidP="00AB30A3">
      <w:pPr>
        <w:shd w:val="clear" w:color="auto" w:fill="FFFFFF"/>
        <w:rPr>
          <w:rFonts w:ascii="Arial" w:hAnsi="Arial" w:cs="Arial"/>
          <w:sz w:val="14"/>
          <w:szCs w:val="14"/>
        </w:rPr>
      </w:pPr>
      <w:r>
        <w:rPr>
          <w:rFonts w:ascii="Arial" w:hAnsi="Arial" w:cs="Arial"/>
          <w:sz w:val="14"/>
          <w:szCs w:val="14"/>
        </w:rPr>
        <w:t> </w:t>
      </w:r>
    </w:p>
    <w:p w:rsidR="00AB30A3" w:rsidRDefault="00AB30A3" w:rsidP="00AB30A3">
      <w:pPr>
        <w:shd w:val="clear" w:color="auto" w:fill="FFFFFF"/>
        <w:rPr>
          <w:rFonts w:ascii="Arial" w:hAnsi="Arial" w:cs="Arial"/>
          <w:color w:val="AD1C72"/>
          <w:sz w:val="14"/>
          <w:szCs w:val="14"/>
        </w:rPr>
      </w:pPr>
      <w:r>
        <w:rPr>
          <w:rFonts w:ascii="Arial" w:hAnsi="Arial" w:cs="Arial"/>
          <w:color w:val="AD1C72"/>
          <w:sz w:val="14"/>
          <w:szCs w:val="14"/>
        </w:rPr>
        <w:t>2 Modalités d'évaluation :</w:t>
      </w:r>
    </w:p>
    <w:p w:rsidR="00AB30A3" w:rsidRDefault="00AB30A3" w:rsidP="00AB30A3">
      <w:pPr>
        <w:shd w:val="clear" w:color="auto" w:fill="FFFFFF"/>
        <w:rPr>
          <w:rFonts w:ascii="Arial" w:hAnsi="Arial" w:cs="Arial"/>
          <w:b/>
          <w:bCs/>
          <w:sz w:val="14"/>
          <w:szCs w:val="14"/>
        </w:rPr>
      </w:pPr>
      <w:r>
        <w:rPr>
          <w:rFonts w:ascii="Arial" w:hAnsi="Arial" w:cs="Arial"/>
          <w:b/>
          <w:bCs/>
          <w:sz w:val="14"/>
          <w:szCs w:val="14"/>
        </w:rPr>
        <w:t>a) Contrôle en Cours de Formation (noté sur 20)</w:t>
      </w:r>
    </w:p>
    <w:p w:rsidR="00AB30A3" w:rsidRDefault="00AB30A3" w:rsidP="00AB30A3">
      <w:pPr>
        <w:shd w:val="clear" w:color="auto" w:fill="FFFFFF"/>
        <w:rPr>
          <w:rFonts w:ascii="Arial" w:hAnsi="Arial" w:cs="Arial"/>
          <w:sz w:val="14"/>
          <w:szCs w:val="14"/>
        </w:rPr>
      </w:pPr>
      <w:r>
        <w:rPr>
          <w:rFonts w:ascii="Arial" w:hAnsi="Arial" w:cs="Arial"/>
          <w:sz w:val="14"/>
          <w:szCs w:val="14"/>
        </w:rPr>
        <w:t>Le contrôle en cours de formation est organisé à partir de deux situations d'évaluation. Chaque situation d'évaluation est notée sur 10 points.</w:t>
      </w:r>
    </w:p>
    <w:p w:rsidR="00AB30A3" w:rsidRDefault="00AB30A3" w:rsidP="00AB30A3">
      <w:pPr>
        <w:shd w:val="clear" w:color="auto" w:fill="FFFFFF"/>
        <w:rPr>
          <w:rFonts w:ascii="Arial" w:hAnsi="Arial" w:cs="Arial"/>
          <w:sz w:val="14"/>
          <w:szCs w:val="14"/>
        </w:rPr>
      </w:pPr>
      <w:r>
        <w:rPr>
          <w:rFonts w:ascii="Arial" w:hAnsi="Arial" w:cs="Arial"/>
          <w:sz w:val="14"/>
          <w:szCs w:val="14"/>
        </w:rPr>
        <w:t>- première situation d'évaluation : écrite - 1 heure</w:t>
      </w:r>
    </w:p>
    <w:p w:rsidR="00AB30A3" w:rsidRDefault="00AB30A3" w:rsidP="00AB30A3">
      <w:pPr>
        <w:shd w:val="clear" w:color="auto" w:fill="FFFFFF"/>
        <w:rPr>
          <w:rFonts w:ascii="Arial" w:hAnsi="Arial" w:cs="Arial"/>
          <w:sz w:val="14"/>
          <w:szCs w:val="14"/>
        </w:rPr>
      </w:pPr>
      <w:r>
        <w:rPr>
          <w:rFonts w:ascii="Arial" w:hAnsi="Arial" w:cs="Arial"/>
          <w:sz w:val="14"/>
          <w:szCs w:val="14"/>
        </w:rPr>
        <w:t>Elle permet en fin de seconde professionnelle l'évaluation par sondage des compétences des modules 1 à 5 des référentiels pour les baccalauréats professionnels (santé et équilibre de vie, alimentation et santé, prévention des comportements à risques et des conduites addictives, sexualité et prévention et environnement économique et protection du consommateur). Le sujet comporte plusieurs questions indépendantes ou liées sur les modules correspondants. Il permet d'évaluer des capacités et des connaissances. À partir d'une situation de la vie quotidienne, le candidat doit notamment mettre en oeuvre une démarche de résolution de problème.</w:t>
      </w:r>
    </w:p>
    <w:p w:rsidR="00AB30A3" w:rsidRDefault="00AB30A3" w:rsidP="00AB30A3">
      <w:pPr>
        <w:shd w:val="clear" w:color="auto" w:fill="FFFFFF"/>
        <w:rPr>
          <w:rFonts w:ascii="Arial" w:hAnsi="Arial" w:cs="Arial"/>
          <w:sz w:val="14"/>
          <w:szCs w:val="14"/>
        </w:rPr>
      </w:pPr>
      <w:r>
        <w:rPr>
          <w:rFonts w:ascii="Arial" w:hAnsi="Arial" w:cs="Arial"/>
          <w:sz w:val="14"/>
          <w:szCs w:val="14"/>
        </w:rPr>
        <w:t>- deuxième situation d'évaluation : écrite - 1 heure</w:t>
      </w:r>
    </w:p>
    <w:p w:rsidR="00AB30A3" w:rsidRDefault="00AB30A3" w:rsidP="00AB30A3">
      <w:pPr>
        <w:shd w:val="clear" w:color="auto" w:fill="FFFFFF"/>
        <w:rPr>
          <w:rFonts w:ascii="Arial" w:hAnsi="Arial" w:cs="Arial"/>
          <w:sz w:val="14"/>
          <w:szCs w:val="14"/>
        </w:rPr>
      </w:pPr>
      <w:r>
        <w:rPr>
          <w:rFonts w:ascii="Arial" w:hAnsi="Arial" w:cs="Arial"/>
          <w:sz w:val="14"/>
          <w:szCs w:val="14"/>
        </w:rPr>
        <w:t>Elle permet, au plus tard à la fin du premier semestre de la première professionnelle, l'évaluation par sondage des compétences et des connaissances des modules 6 et 7 (gestion des ressources naturelles et développement durable et prévention des risques). Elle prend appui sur des situations de la vie quotidienne ou professionnelle accompagnées d'une documentation.</w:t>
      </w:r>
    </w:p>
    <w:p w:rsidR="00AB30A3" w:rsidRDefault="00AB30A3" w:rsidP="00AB30A3">
      <w:pPr>
        <w:shd w:val="clear" w:color="auto" w:fill="FFFFFF"/>
        <w:rPr>
          <w:rFonts w:ascii="Arial" w:hAnsi="Arial" w:cs="Arial"/>
          <w:b/>
          <w:bCs/>
          <w:sz w:val="14"/>
          <w:szCs w:val="14"/>
        </w:rPr>
      </w:pPr>
      <w:r>
        <w:rPr>
          <w:rFonts w:ascii="Arial" w:hAnsi="Arial" w:cs="Arial"/>
          <w:b/>
          <w:bCs/>
          <w:sz w:val="14"/>
          <w:szCs w:val="14"/>
        </w:rPr>
        <w:t>b) Épreuve ponctuelle (notée sur 20) - 1 heure</w:t>
      </w:r>
    </w:p>
    <w:p w:rsidR="00AB30A3" w:rsidRDefault="00AB30A3" w:rsidP="00AB30A3">
      <w:pPr>
        <w:shd w:val="clear" w:color="auto" w:fill="FFFFFF"/>
        <w:rPr>
          <w:rFonts w:ascii="Arial" w:hAnsi="Arial" w:cs="Arial"/>
          <w:sz w:val="14"/>
          <w:szCs w:val="14"/>
        </w:rPr>
      </w:pPr>
      <w:r>
        <w:rPr>
          <w:rFonts w:ascii="Arial" w:hAnsi="Arial" w:cs="Arial"/>
          <w:sz w:val="14"/>
          <w:szCs w:val="14"/>
        </w:rPr>
        <w:t>Le sujet se compose de deux parties indépendantes, l'une correspondant à l'évaluation des modules 1 à 5, l'autre correspondant à l'évaluation des modules 6 et 7. Chaque partie, notée sur 10 points, comporte plusieurs questions indépendantes ou liées sur les modules correspondants.</w:t>
      </w:r>
    </w:p>
    <w:p w:rsidR="00AB30A3" w:rsidRDefault="00AB30A3" w:rsidP="00AB30A3">
      <w:pPr>
        <w:shd w:val="clear" w:color="auto" w:fill="FFFFFF"/>
        <w:rPr>
          <w:rFonts w:ascii="Arial" w:hAnsi="Arial" w:cs="Arial"/>
          <w:sz w:val="14"/>
          <w:szCs w:val="14"/>
        </w:rPr>
      </w:pPr>
      <w:r>
        <w:rPr>
          <w:rFonts w:ascii="Arial" w:hAnsi="Arial" w:cs="Arial"/>
          <w:sz w:val="14"/>
          <w:szCs w:val="14"/>
        </w:rPr>
        <w:t>- Première partie :</w:t>
      </w:r>
    </w:p>
    <w:p w:rsidR="00AB30A3" w:rsidRDefault="00AB30A3" w:rsidP="00AB30A3">
      <w:pPr>
        <w:shd w:val="clear" w:color="auto" w:fill="FFFFFF"/>
        <w:rPr>
          <w:rFonts w:ascii="Arial" w:hAnsi="Arial" w:cs="Arial"/>
          <w:sz w:val="14"/>
          <w:szCs w:val="14"/>
        </w:rPr>
      </w:pPr>
      <w:r>
        <w:rPr>
          <w:rFonts w:ascii="Arial" w:hAnsi="Arial" w:cs="Arial"/>
          <w:sz w:val="14"/>
          <w:szCs w:val="14"/>
        </w:rPr>
        <w:t>Le sujet comporte plusieurs questions indépendantes ou liées sur les modules correspondants. Il permet d'évaluer des capacités et des connaissances. À partir d'une situation de la vie quotidienne, le candidat doit notamment mettre en oeuvre une démarche de résolution de problème.</w:t>
      </w:r>
    </w:p>
    <w:p w:rsidR="00AB30A3" w:rsidRDefault="00AB30A3" w:rsidP="00AB30A3">
      <w:pPr>
        <w:shd w:val="clear" w:color="auto" w:fill="FFFFFF"/>
        <w:rPr>
          <w:rFonts w:ascii="Arial" w:hAnsi="Arial" w:cs="Arial"/>
          <w:sz w:val="14"/>
          <w:szCs w:val="14"/>
        </w:rPr>
      </w:pPr>
      <w:r>
        <w:rPr>
          <w:rFonts w:ascii="Arial" w:hAnsi="Arial" w:cs="Arial"/>
          <w:sz w:val="14"/>
          <w:szCs w:val="14"/>
        </w:rPr>
        <w:t>- Deuxième partie :</w:t>
      </w:r>
    </w:p>
    <w:p w:rsidR="00AB30A3" w:rsidRDefault="00AB30A3" w:rsidP="00AB30A3">
      <w:pPr>
        <w:shd w:val="clear" w:color="auto" w:fill="FFFFFF"/>
        <w:rPr>
          <w:rFonts w:ascii="Arial" w:hAnsi="Arial" w:cs="Arial"/>
          <w:sz w:val="14"/>
          <w:szCs w:val="14"/>
        </w:rPr>
      </w:pPr>
      <w:r>
        <w:rPr>
          <w:rFonts w:ascii="Arial" w:hAnsi="Arial" w:cs="Arial"/>
          <w:sz w:val="14"/>
          <w:szCs w:val="14"/>
        </w:rPr>
        <w:t>Le sujet comporte plusieurs questions indépendantes ou liées sur les modules correspondants. Il permet d'évaluer les connaissances relatives à l'environnement et aux risques. Le candidat dispose de documents ressources lui permettant de proposer une démarche de prévention.</w:t>
      </w:r>
    </w:p>
    <w:p w:rsidR="00AB30A3" w:rsidRDefault="00045416" w:rsidP="00AB30A3">
      <w:pPr>
        <w:shd w:val="clear" w:color="auto" w:fill="FFFFFF"/>
        <w:jc w:val="right"/>
        <w:rPr>
          <w:rFonts w:ascii="Arial" w:hAnsi="Arial" w:cs="Arial"/>
          <w:color w:val="000000"/>
          <w:sz w:val="14"/>
          <w:szCs w:val="14"/>
        </w:rPr>
      </w:pPr>
      <w:r>
        <w:rPr>
          <w:rFonts w:ascii="Arial" w:hAnsi="Arial" w:cs="Arial"/>
          <w:noProof/>
          <w:color w:val="18417F"/>
          <w:sz w:val="14"/>
          <w:szCs w:val="14"/>
        </w:rPr>
        <w:drawing>
          <wp:inline distT="0" distB="0" distL="0" distR="0">
            <wp:extent cx="77470" cy="66040"/>
            <wp:effectExtent l="19050" t="0" r="0" b="0"/>
            <wp:docPr id="5" name="Image 5" descr="Retour haut de p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our haut de page"/>
                    <pic:cNvPicPr>
                      <a:picLocks noChangeAspect="1" noChangeArrowheads="1"/>
                    </pic:cNvPicPr>
                  </pic:nvPicPr>
                  <pic:blipFill>
                    <a:blip r:embed="rId18" cstate="print"/>
                    <a:srcRect/>
                    <a:stretch>
                      <a:fillRect/>
                    </a:stretch>
                  </pic:blipFill>
                  <pic:spPr bwMode="auto">
                    <a:xfrm>
                      <a:off x="0" y="0"/>
                      <a:ext cx="77470" cy="66040"/>
                    </a:xfrm>
                    <a:prstGeom prst="rect">
                      <a:avLst/>
                    </a:prstGeom>
                    <a:noFill/>
                    <a:ln w="9525">
                      <a:noFill/>
                      <a:miter lim="800000"/>
                      <a:headEnd/>
                      <a:tailEnd/>
                    </a:ln>
                  </pic:spPr>
                </pic:pic>
              </a:graphicData>
            </a:graphic>
          </wp:inline>
        </w:drawing>
      </w:r>
    </w:p>
    <w:p w:rsidR="00823697" w:rsidRDefault="00823697"/>
    <w:sectPr w:rsidR="008236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1CDB"/>
    <w:multiLevelType w:val="multilevel"/>
    <w:tmpl w:val="7646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7565D"/>
    <w:multiLevelType w:val="multilevel"/>
    <w:tmpl w:val="D1F40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formsDesign/>
  <w:stylePaneFormatFilter w:val="3F01"/>
  <w:defaultTabStop w:val="708"/>
  <w:hyphenationZone w:val="425"/>
  <w:characterSpacingControl w:val="doNotCompress"/>
  <w:compat/>
  <w:rsids>
    <w:rsidRoot w:val="00AB30A3"/>
    <w:rsid w:val="00045416"/>
    <w:rsid w:val="001F2174"/>
    <w:rsid w:val="0037282C"/>
    <w:rsid w:val="00823697"/>
    <w:rsid w:val="00AB30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qFormat/>
    <w:rsid w:val="00AB30A3"/>
    <w:pPr>
      <w:outlineLvl w:val="0"/>
    </w:pPr>
    <w:rPr>
      <w:b/>
      <w:bCs/>
      <w:kern w:val="36"/>
      <w:sz w:val="38"/>
      <w:szCs w:val="38"/>
    </w:rPr>
  </w:style>
  <w:style w:type="paragraph" w:styleId="Titre2">
    <w:name w:val="heading 2"/>
    <w:basedOn w:val="Normal"/>
    <w:qFormat/>
    <w:rsid w:val="00AB30A3"/>
    <w:pPr>
      <w:spacing w:before="360" w:after="288"/>
      <w:ind w:right="4080"/>
      <w:outlineLvl w:val="1"/>
    </w:pPr>
    <w:rPr>
      <w:b/>
      <w:bCs/>
      <w:color w:val="AD1C72"/>
      <w:sz w:val="31"/>
      <w:szCs w:val="31"/>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sid w:val="00AB30A3"/>
    <w:rPr>
      <w:strike w:val="0"/>
      <w:dstrike w:val="0"/>
      <w:color w:val="18417F"/>
      <w:u w:val="none"/>
      <w:effect w:val="none"/>
    </w:rPr>
  </w:style>
  <w:style w:type="character" w:styleId="AcronymeHTML">
    <w:name w:val="HTML Acronym"/>
    <w:basedOn w:val="Policepardfaut"/>
    <w:rsid w:val="00AB30A3"/>
    <w:rPr>
      <w:bdr w:val="none" w:sz="0" w:space="0" w:color="auto" w:frame="1"/>
    </w:rPr>
  </w:style>
  <w:style w:type="paragraph" w:styleId="z-Hautduformulaire">
    <w:name w:val="HTML Top of Form"/>
    <w:basedOn w:val="Normal"/>
    <w:next w:val="Normal"/>
    <w:hidden/>
    <w:rsid w:val="00AB30A3"/>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AB30A3"/>
    <w:pPr>
      <w:pBdr>
        <w:top w:val="single" w:sz="6" w:space="1" w:color="auto"/>
      </w:pBdr>
      <w:jc w:val="center"/>
    </w:pPr>
    <w:rPr>
      <w:rFonts w:ascii="Arial" w:hAnsi="Arial" w:cs="Arial"/>
      <w:vanish/>
      <w:sz w:val="16"/>
      <w:szCs w:val="16"/>
    </w:rPr>
  </w:style>
  <w:style w:type="character" w:customStyle="1" w:styleId="nornor">
    <w:name w:val="nor_nor"/>
    <w:basedOn w:val="Policepardfaut"/>
    <w:rsid w:val="00AB30A3"/>
  </w:style>
  <w:style w:type="character" w:customStyle="1" w:styleId="norrlr">
    <w:name w:val="nor_rlr"/>
    <w:basedOn w:val="Policepardfaut"/>
    <w:rsid w:val="00AB30A3"/>
  </w:style>
  <w:style w:type="character" w:customStyle="1" w:styleId="nornature">
    <w:name w:val="nor_nature"/>
    <w:basedOn w:val="Policepardfaut"/>
    <w:rsid w:val="00AB30A3"/>
  </w:style>
  <w:style w:type="character" w:customStyle="1" w:styleId="noremetteur">
    <w:name w:val="nor_emetteur"/>
    <w:basedOn w:val="Policepardfaut"/>
    <w:rsid w:val="00AB30A3"/>
  </w:style>
  <w:style w:type="character" w:customStyle="1" w:styleId="article1">
    <w:name w:val="article1"/>
    <w:basedOn w:val="Policepardfaut"/>
    <w:rsid w:val="00AB30A3"/>
    <w:rPr>
      <w:b w:val="0"/>
      <w:bCs w:val="0"/>
      <w:color w:val="AD1C72"/>
    </w:rPr>
  </w:style>
  <w:style w:type="paragraph" w:styleId="Textedebulles">
    <w:name w:val="Balloon Text"/>
    <w:basedOn w:val="Normal"/>
    <w:link w:val="TextedebullesCar"/>
    <w:rsid w:val="00045416"/>
    <w:rPr>
      <w:rFonts w:ascii="Tahoma" w:hAnsi="Tahoma" w:cs="Tahoma"/>
      <w:sz w:val="16"/>
      <w:szCs w:val="16"/>
    </w:rPr>
  </w:style>
  <w:style w:type="character" w:customStyle="1" w:styleId="TextedebullesCar">
    <w:name w:val="Texte de bulles Car"/>
    <w:basedOn w:val="Policepardfaut"/>
    <w:link w:val="Textedebulles"/>
    <w:rsid w:val="000454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088719">
      <w:bodyDiv w:val="1"/>
      <w:marLeft w:val="0"/>
      <w:marRight w:val="0"/>
      <w:marTop w:val="0"/>
      <w:marBottom w:val="0"/>
      <w:divBdr>
        <w:top w:val="none" w:sz="0" w:space="0" w:color="auto"/>
        <w:left w:val="none" w:sz="0" w:space="0" w:color="auto"/>
        <w:bottom w:val="none" w:sz="0" w:space="0" w:color="auto"/>
        <w:right w:val="none" w:sz="0" w:space="0" w:color="auto"/>
      </w:divBdr>
      <w:divsChild>
        <w:div w:id="424961466">
          <w:marLeft w:val="0"/>
          <w:marRight w:val="0"/>
          <w:marTop w:val="0"/>
          <w:marBottom w:val="0"/>
          <w:divBdr>
            <w:top w:val="none" w:sz="0" w:space="0" w:color="auto"/>
            <w:left w:val="none" w:sz="0" w:space="0" w:color="auto"/>
            <w:bottom w:val="none" w:sz="0" w:space="0" w:color="auto"/>
            <w:right w:val="none" w:sz="0" w:space="0" w:color="auto"/>
          </w:divBdr>
        </w:div>
        <w:div w:id="1568490261">
          <w:marLeft w:val="0"/>
          <w:marRight w:val="0"/>
          <w:marTop w:val="0"/>
          <w:marBottom w:val="0"/>
          <w:divBdr>
            <w:top w:val="none" w:sz="0" w:space="0" w:color="auto"/>
            <w:left w:val="none" w:sz="0" w:space="0" w:color="auto"/>
            <w:bottom w:val="none" w:sz="0" w:space="0" w:color="auto"/>
            <w:right w:val="none" w:sz="0" w:space="0" w:color="auto"/>
          </w:divBdr>
          <w:divsChild>
            <w:div w:id="1374961100">
              <w:marLeft w:val="1968"/>
              <w:marRight w:val="72"/>
              <w:marTop w:val="0"/>
              <w:marBottom w:val="0"/>
              <w:divBdr>
                <w:top w:val="none" w:sz="0" w:space="0" w:color="auto"/>
                <w:left w:val="none" w:sz="0" w:space="0" w:color="auto"/>
                <w:bottom w:val="none" w:sz="0" w:space="0" w:color="auto"/>
                <w:right w:val="none" w:sz="0" w:space="0" w:color="auto"/>
              </w:divBdr>
              <w:divsChild>
                <w:div w:id="1500929219">
                  <w:marLeft w:val="0"/>
                  <w:marRight w:val="0"/>
                  <w:marTop w:val="0"/>
                  <w:marBottom w:val="0"/>
                  <w:divBdr>
                    <w:top w:val="none" w:sz="0" w:space="0" w:color="auto"/>
                    <w:left w:val="none" w:sz="0" w:space="0" w:color="auto"/>
                    <w:bottom w:val="none" w:sz="0" w:space="0" w:color="auto"/>
                    <w:right w:val="none" w:sz="0" w:space="0" w:color="auto"/>
                  </w:divBdr>
                  <w:divsChild>
                    <w:div w:id="444539636">
                      <w:marLeft w:val="0"/>
                      <w:marRight w:val="0"/>
                      <w:marTop w:val="0"/>
                      <w:marBottom w:val="0"/>
                      <w:divBdr>
                        <w:top w:val="none" w:sz="0" w:space="0" w:color="auto"/>
                        <w:left w:val="none" w:sz="0" w:space="0" w:color="auto"/>
                        <w:bottom w:val="none" w:sz="0" w:space="0" w:color="auto"/>
                        <w:right w:val="none" w:sz="0" w:space="0" w:color="auto"/>
                      </w:divBdr>
                    </w:div>
                    <w:div w:id="1004212457">
                      <w:marLeft w:val="0"/>
                      <w:marRight w:val="0"/>
                      <w:marTop w:val="120"/>
                      <w:marBottom w:val="0"/>
                      <w:divBdr>
                        <w:top w:val="none" w:sz="0" w:space="0" w:color="auto"/>
                        <w:left w:val="none" w:sz="0" w:space="0" w:color="auto"/>
                        <w:bottom w:val="none" w:sz="0" w:space="0" w:color="auto"/>
                        <w:right w:val="none" w:sz="0" w:space="0" w:color="auto"/>
                      </w:divBdr>
                      <w:divsChild>
                        <w:div w:id="916670360">
                          <w:marLeft w:val="0"/>
                          <w:marRight w:val="0"/>
                          <w:marTop w:val="0"/>
                          <w:marBottom w:val="0"/>
                          <w:divBdr>
                            <w:top w:val="none" w:sz="0" w:space="0" w:color="auto"/>
                            <w:left w:val="none" w:sz="0" w:space="0" w:color="auto"/>
                            <w:bottom w:val="none" w:sz="0" w:space="0" w:color="auto"/>
                            <w:right w:val="none" w:sz="0" w:space="0" w:color="auto"/>
                          </w:divBdr>
                          <w:divsChild>
                            <w:div w:id="1043284032">
                              <w:marLeft w:val="0"/>
                              <w:marRight w:val="0"/>
                              <w:marTop w:val="180"/>
                              <w:marBottom w:val="0"/>
                              <w:divBdr>
                                <w:top w:val="none" w:sz="0" w:space="0" w:color="auto"/>
                                <w:left w:val="none" w:sz="0" w:space="0" w:color="auto"/>
                                <w:bottom w:val="none" w:sz="0" w:space="0" w:color="auto"/>
                                <w:right w:val="none" w:sz="0" w:space="0" w:color="auto"/>
                              </w:divBdr>
                            </w:div>
                            <w:div w:id="1986274408">
                              <w:marLeft w:val="0"/>
                              <w:marRight w:val="300"/>
                              <w:marTop w:val="180"/>
                              <w:marBottom w:val="0"/>
                              <w:divBdr>
                                <w:top w:val="none" w:sz="0" w:space="0" w:color="auto"/>
                                <w:left w:val="none" w:sz="0" w:space="0" w:color="auto"/>
                                <w:bottom w:val="none" w:sz="0" w:space="0" w:color="auto"/>
                                <w:right w:val="none" w:sz="0" w:space="0" w:color="auto"/>
                              </w:divBdr>
                            </w:div>
                            <w:div w:id="2072072049">
                              <w:marLeft w:val="0"/>
                              <w:marRight w:val="0"/>
                              <w:marTop w:val="0"/>
                              <w:marBottom w:val="0"/>
                              <w:divBdr>
                                <w:top w:val="none" w:sz="0" w:space="0" w:color="auto"/>
                                <w:left w:val="none" w:sz="0" w:space="0" w:color="auto"/>
                                <w:bottom w:val="none" w:sz="0" w:space="0" w:color="auto"/>
                                <w:right w:val="none" w:sz="0" w:space="0" w:color="auto"/>
                              </w:divBdr>
                              <w:divsChild>
                                <w:div w:id="1001860437">
                                  <w:marLeft w:val="0"/>
                                  <w:marRight w:val="0"/>
                                  <w:marTop w:val="0"/>
                                  <w:marBottom w:val="0"/>
                                  <w:divBdr>
                                    <w:top w:val="none" w:sz="0" w:space="0" w:color="auto"/>
                                    <w:left w:val="none" w:sz="0" w:space="0" w:color="auto"/>
                                    <w:bottom w:val="none" w:sz="0" w:space="0" w:color="auto"/>
                                    <w:right w:val="none" w:sz="0" w:space="0" w:color="auto"/>
                                  </w:divBdr>
                                  <w:divsChild>
                                    <w:div w:id="1040974172">
                                      <w:marLeft w:val="0"/>
                                      <w:marRight w:val="0"/>
                                      <w:marTop w:val="0"/>
                                      <w:marBottom w:val="0"/>
                                      <w:divBdr>
                                        <w:top w:val="none" w:sz="0" w:space="0" w:color="auto"/>
                                        <w:left w:val="none" w:sz="0" w:space="0" w:color="auto"/>
                                        <w:bottom w:val="none" w:sz="0" w:space="0" w:color="auto"/>
                                        <w:right w:val="none" w:sz="0" w:space="0" w:color="auto"/>
                                      </w:divBdr>
                                    </w:div>
                                  </w:divsChild>
                                </w:div>
                                <w:div w:id="1068378554">
                                  <w:marLeft w:val="0"/>
                                  <w:marRight w:val="0"/>
                                  <w:marTop w:val="0"/>
                                  <w:marBottom w:val="0"/>
                                  <w:divBdr>
                                    <w:top w:val="none" w:sz="0" w:space="0" w:color="auto"/>
                                    <w:left w:val="none" w:sz="0" w:space="0" w:color="auto"/>
                                    <w:bottom w:val="none" w:sz="0" w:space="0" w:color="auto"/>
                                    <w:right w:val="none" w:sz="0" w:space="0" w:color="auto"/>
                                  </w:divBdr>
                                  <w:divsChild>
                                    <w:div w:id="1044712787">
                                      <w:marLeft w:val="0"/>
                                      <w:marRight w:val="0"/>
                                      <w:marTop w:val="0"/>
                                      <w:marBottom w:val="0"/>
                                      <w:divBdr>
                                        <w:top w:val="none" w:sz="0" w:space="0" w:color="auto"/>
                                        <w:left w:val="none" w:sz="0" w:space="0" w:color="auto"/>
                                        <w:bottom w:val="none" w:sz="0" w:space="0" w:color="auto"/>
                                        <w:right w:val="none" w:sz="0" w:space="0" w:color="auto"/>
                                      </w:divBdr>
                                    </w:div>
                                  </w:divsChild>
                                </w:div>
                                <w:div w:id="1333529776">
                                  <w:marLeft w:val="0"/>
                                  <w:marRight w:val="0"/>
                                  <w:marTop w:val="0"/>
                                  <w:marBottom w:val="0"/>
                                  <w:divBdr>
                                    <w:top w:val="none" w:sz="0" w:space="0" w:color="auto"/>
                                    <w:left w:val="none" w:sz="0" w:space="0" w:color="auto"/>
                                    <w:bottom w:val="none" w:sz="0" w:space="0" w:color="auto"/>
                                    <w:right w:val="none" w:sz="0" w:space="0" w:color="auto"/>
                                  </w:divBdr>
                                  <w:divsChild>
                                    <w:div w:id="1569461995">
                                      <w:marLeft w:val="0"/>
                                      <w:marRight w:val="0"/>
                                      <w:marTop w:val="0"/>
                                      <w:marBottom w:val="0"/>
                                      <w:divBdr>
                                        <w:top w:val="none" w:sz="0" w:space="0" w:color="auto"/>
                                        <w:left w:val="none" w:sz="0" w:space="0" w:color="auto"/>
                                        <w:bottom w:val="none" w:sz="0" w:space="0" w:color="auto"/>
                                        <w:right w:val="none" w:sz="0" w:space="0" w:color="auto"/>
                                      </w:divBdr>
                                      <w:divsChild>
                                        <w:div w:id="9106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5669">
                                  <w:marLeft w:val="0"/>
                                  <w:marRight w:val="0"/>
                                  <w:marTop w:val="0"/>
                                  <w:marBottom w:val="0"/>
                                  <w:divBdr>
                                    <w:top w:val="none" w:sz="0" w:space="0" w:color="auto"/>
                                    <w:left w:val="none" w:sz="0" w:space="0" w:color="auto"/>
                                    <w:bottom w:val="none" w:sz="0" w:space="0" w:color="auto"/>
                                    <w:right w:val="none" w:sz="0" w:space="0" w:color="auto"/>
                                  </w:divBdr>
                                  <w:divsChild>
                                    <w:div w:id="16619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89667">
                      <w:marLeft w:val="0"/>
                      <w:marRight w:val="0"/>
                      <w:marTop w:val="0"/>
                      <w:marBottom w:val="0"/>
                      <w:divBdr>
                        <w:top w:val="none" w:sz="0" w:space="0" w:color="auto"/>
                        <w:left w:val="none" w:sz="0" w:space="0" w:color="auto"/>
                        <w:bottom w:val="none" w:sz="0" w:space="0" w:color="auto"/>
                        <w:right w:val="none" w:sz="0" w:space="0" w:color="auto"/>
                      </w:divBdr>
                    </w:div>
                    <w:div w:id="1749963073">
                      <w:marLeft w:val="0"/>
                      <w:marRight w:val="0"/>
                      <w:marTop w:val="0"/>
                      <w:marBottom w:val="0"/>
                      <w:divBdr>
                        <w:top w:val="none" w:sz="0" w:space="0" w:color="auto"/>
                        <w:left w:val="none" w:sz="0" w:space="0" w:color="auto"/>
                        <w:bottom w:val="none" w:sz="0" w:space="0" w:color="auto"/>
                        <w:right w:val="none" w:sz="0" w:space="0" w:color="auto"/>
                      </w:divBdr>
                      <w:divsChild>
                        <w:div w:id="300351958">
                          <w:marLeft w:val="0"/>
                          <w:marRight w:val="0"/>
                          <w:marTop w:val="0"/>
                          <w:marBottom w:val="0"/>
                          <w:divBdr>
                            <w:top w:val="none" w:sz="0" w:space="0" w:color="auto"/>
                            <w:left w:val="none" w:sz="0" w:space="0" w:color="auto"/>
                            <w:bottom w:val="none" w:sz="0" w:space="0" w:color="auto"/>
                            <w:right w:val="none" w:sz="0" w:space="0" w:color="auto"/>
                          </w:divBdr>
                        </w:div>
                        <w:div w:id="358705225">
                          <w:marLeft w:val="0"/>
                          <w:marRight w:val="0"/>
                          <w:marTop w:val="0"/>
                          <w:marBottom w:val="240"/>
                          <w:divBdr>
                            <w:top w:val="none" w:sz="0" w:space="0" w:color="auto"/>
                            <w:left w:val="none" w:sz="0" w:space="0" w:color="auto"/>
                            <w:bottom w:val="none" w:sz="0" w:space="0" w:color="auto"/>
                            <w:right w:val="none" w:sz="0" w:space="0" w:color="auto"/>
                          </w:divBdr>
                          <w:divsChild>
                            <w:div w:id="1349065073">
                              <w:marLeft w:val="0"/>
                              <w:marRight w:val="0"/>
                              <w:marTop w:val="0"/>
                              <w:marBottom w:val="0"/>
                              <w:divBdr>
                                <w:top w:val="none" w:sz="0" w:space="0" w:color="auto"/>
                                <w:left w:val="none" w:sz="0" w:space="0" w:color="auto"/>
                                <w:bottom w:val="none" w:sz="0" w:space="0" w:color="auto"/>
                                <w:right w:val="none" w:sz="0" w:space="0" w:color="auto"/>
                              </w:divBdr>
                              <w:divsChild>
                                <w:div w:id="94205188">
                                  <w:marLeft w:val="0"/>
                                  <w:marRight w:val="0"/>
                                  <w:marTop w:val="0"/>
                                  <w:marBottom w:val="0"/>
                                  <w:divBdr>
                                    <w:top w:val="none" w:sz="0" w:space="0" w:color="auto"/>
                                    <w:left w:val="none" w:sz="0" w:space="0" w:color="auto"/>
                                    <w:bottom w:val="none" w:sz="0" w:space="0" w:color="auto"/>
                                    <w:right w:val="none" w:sz="0" w:space="0" w:color="auto"/>
                                  </w:divBdr>
                                </w:div>
                                <w:div w:id="1197474491">
                                  <w:marLeft w:val="2100"/>
                                  <w:marRight w:val="0"/>
                                  <w:marTop w:val="48"/>
                                  <w:marBottom w:val="0"/>
                                  <w:divBdr>
                                    <w:top w:val="none" w:sz="0" w:space="0" w:color="auto"/>
                                    <w:left w:val="none" w:sz="0" w:space="0" w:color="auto"/>
                                    <w:bottom w:val="none" w:sz="0" w:space="0" w:color="auto"/>
                                    <w:right w:val="none" w:sz="0" w:space="0" w:color="auto"/>
                                  </w:divBdr>
                                </w:div>
                              </w:divsChild>
                            </w:div>
                          </w:divsChild>
                        </w:div>
                        <w:div w:id="1733700955">
                          <w:marLeft w:val="420"/>
                          <w:marRight w:val="0"/>
                          <w:marTop w:val="120"/>
                          <w:marBottom w:val="120"/>
                          <w:divBdr>
                            <w:top w:val="none" w:sz="0" w:space="0" w:color="auto"/>
                            <w:left w:val="none" w:sz="0" w:space="0" w:color="auto"/>
                            <w:bottom w:val="none" w:sz="0" w:space="0" w:color="auto"/>
                            <w:right w:val="none" w:sz="0" w:space="0" w:color="auto"/>
                          </w:divBdr>
                        </w:div>
                      </w:divsChild>
                    </w:div>
                    <w:div w:id="1750925951">
                      <w:marLeft w:val="0"/>
                      <w:marRight w:val="0"/>
                      <w:marTop w:val="0"/>
                      <w:marBottom w:val="0"/>
                      <w:divBdr>
                        <w:top w:val="none" w:sz="0" w:space="0" w:color="auto"/>
                        <w:left w:val="none" w:sz="0" w:space="0" w:color="auto"/>
                        <w:bottom w:val="none" w:sz="0" w:space="0" w:color="auto"/>
                        <w:right w:val="none" w:sz="0" w:space="0" w:color="auto"/>
                      </w:divBdr>
                      <w:divsChild>
                        <w:div w:id="9063246">
                          <w:marLeft w:val="0"/>
                          <w:marRight w:val="0"/>
                          <w:marTop w:val="0"/>
                          <w:marBottom w:val="0"/>
                          <w:divBdr>
                            <w:top w:val="none" w:sz="0" w:space="0" w:color="auto"/>
                            <w:left w:val="none" w:sz="0" w:space="0" w:color="auto"/>
                            <w:bottom w:val="none" w:sz="0" w:space="0" w:color="auto"/>
                            <w:right w:val="none" w:sz="0" w:space="0" w:color="auto"/>
                          </w:divBdr>
                        </w:div>
                        <w:div w:id="16858586">
                          <w:marLeft w:val="0"/>
                          <w:marRight w:val="0"/>
                          <w:marTop w:val="0"/>
                          <w:marBottom w:val="0"/>
                          <w:divBdr>
                            <w:top w:val="none" w:sz="0" w:space="0" w:color="auto"/>
                            <w:left w:val="none" w:sz="0" w:space="0" w:color="auto"/>
                            <w:bottom w:val="none" w:sz="0" w:space="0" w:color="auto"/>
                            <w:right w:val="none" w:sz="0" w:space="0" w:color="auto"/>
                          </w:divBdr>
                        </w:div>
                        <w:div w:id="30804746">
                          <w:marLeft w:val="0"/>
                          <w:marRight w:val="0"/>
                          <w:marTop w:val="0"/>
                          <w:marBottom w:val="0"/>
                          <w:divBdr>
                            <w:top w:val="none" w:sz="0" w:space="0" w:color="auto"/>
                            <w:left w:val="none" w:sz="0" w:space="0" w:color="auto"/>
                            <w:bottom w:val="none" w:sz="0" w:space="0" w:color="auto"/>
                            <w:right w:val="none" w:sz="0" w:space="0" w:color="auto"/>
                          </w:divBdr>
                        </w:div>
                        <w:div w:id="56705238">
                          <w:marLeft w:val="0"/>
                          <w:marRight w:val="0"/>
                          <w:marTop w:val="0"/>
                          <w:marBottom w:val="0"/>
                          <w:divBdr>
                            <w:top w:val="none" w:sz="0" w:space="0" w:color="auto"/>
                            <w:left w:val="none" w:sz="0" w:space="0" w:color="auto"/>
                            <w:bottom w:val="none" w:sz="0" w:space="0" w:color="auto"/>
                            <w:right w:val="none" w:sz="0" w:space="0" w:color="auto"/>
                          </w:divBdr>
                        </w:div>
                        <w:div w:id="62728456">
                          <w:marLeft w:val="0"/>
                          <w:marRight w:val="0"/>
                          <w:marTop w:val="0"/>
                          <w:marBottom w:val="0"/>
                          <w:divBdr>
                            <w:top w:val="none" w:sz="0" w:space="0" w:color="auto"/>
                            <w:left w:val="none" w:sz="0" w:space="0" w:color="auto"/>
                            <w:bottom w:val="none" w:sz="0" w:space="0" w:color="auto"/>
                            <w:right w:val="none" w:sz="0" w:space="0" w:color="auto"/>
                          </w:divBdr>
                        </w:div>
                        <w:div w:id="84618433">
                          <w:marLeft w:val="0"/>
                          <w:marRight w:val="0"/>
                          <w:marTop w:val="0"/>
                          <w:marBottom w:val="0"/>
                          <w:divBdr>
                            <w:top w:val="none" w:sz="0" w:space="0" w:color="auto"/>
                            <w:left w:val="none" w:sz="0" w:space="0" w:color="auto"/>
                            <w:bottom w:val="none" w:sz="0" w:space="0" w:color="auto"/>
                            <w:right w:val="none" w:sz="0" w:space="0" w:color="auto"/>
                          </w:divBdr>
                        </w:div>
                        <w:div w:id="109905265">
                          <w:marLeft w:val="0"/>
                          <w:marRight w:val="0"/>
                          <w:marTop w:val="0"/>
                          <w:marBottom w:val="0"/>
                          <w:divBdr>
                            <w:top w:val="none" w:sz="0" w:space="0" w:color="auto"/>
                            <w:left w:val="none" w:sz="0" w:space="0" w:color="auto"/>
                            <w:bottom w:val="none" w:sz="0" w:space="0" w:color="auto"/>
                            <w:right w:val="none" w:sz="0" w:space="0" w:color="auto"/>
                          </w:divBdr>
                        </w:div>
                        <w:div w:id="117840380">
                          <w:marLeft w:val="0"/>
                          <w:marRight w:val="0"/>
                          <w:marTop w:val="0"/>
                          <w:marBottom w:val="0"/>
                          <w:divBdr>
                            <w:top w:val="none" w:sz="0" w:space="0" w:color="auto"/>
                            <w:left w:val="none" w:sz="0" w:space="0" w:color="auto"/>
                            <w:bottom w:val="none" w:sz="0" w:space="0" w:color="auto"/>
                            <w:right w:val="none" w:sz="0" w:space="0" w:color="auto"/>
                          </w:divBdr>
                        </w:div>
                        <w:div w:id="119570158">
                          <w:marLeft w:val="0"/>
                          <w:marRight w:val="0"/>
                          <w:marTop w:val="0"/>
                          <w:marBottom w:val="0"/>
                          <w:divBdr>
                            <w:top w:val="none" w:sz="0" w:space="0" w:color="auto"/>
                            <w:left w:val="none" w:sz="0" w:space="0" w:color="auto"/>
                            <w:bottom w:val="none" w:sz="0" w:space="0" w:color="auto"/>
                            <w:right w:val="none" w:sz="0" w:space="0" w:color="auto"/>
                          </w:divBdr>
                        </w:div>
                        <w:div w:id="130291340">
                          <w:marLeft w:val="0"/>
                          <w:marRight w:val="0"/>
                          <w:marTop w:val="432"/>
                          <w:marBottom w:val="120"/>
                          <w:divBdr>
                            <w:top w:val="none" w:sz="0" w:space="0" w:color="auto"/>
                            <w:left w:val="none" w:sz="0" w:space="0" w:color="auto"/>
                            <w:bottom w:val="none" w:sz="0" w:space="0" w:color="auto"/>
                            <w:right w:val="none" w:sz="0" w:space="0" w:color="auto"/>
                          </w:divBdr>
                        </w:div>
                        <w:div w:id="135297366">
                          <w:marLeft w:val="0"/>
                          <w:marRight w:val="0"/>
                          <w:marTop w:val="0"/>
                          <w:marBottom w:val="0"/>
                          <w:divBdr>
                            <w:top w:val="none" w:sz="0" w:space="0" w:color="auto"/>
                            <w:left w:val="none" w:sz="0" w:space="0" w:color="auto"/>
                            <w:bottom w:val="none" w:sz="0" w:space="0" w:color="auto"/>
                            <w:right w:val="none" w:sz="0" w:space="0" w:color="auto"/>
                          </w:divBdr>
                        </w:div>
                        <w:div w:id="143552226">
                          <w:marLeft w:val="0"/>
                          <w:marRight w:val="0"/>
                          <w:marTop w:val="0"/>
                          <w:marBottom w:val="0"/>
                          <w:divBdr>
                            <w:top w:val="none" w:sz="0" w:space="0" w:color="auto"/>
                            <w:left w:val="none" w:sz="0" w:space="0" w:color="auto"/>
                            <w:bottom w:val="none" w:sz="0" w:space="0" w:color="auto"/>
                            <w:right w:val="none" w:sz="0" w:space="0" w:color="auto"/>
                          </w:divBdr>
                        </w:div>
                        <w:div w:id="182790284">
                          <w:marLeft w:val="0"/>
                          <w:marRight w:val="0"/>
                          <w:marTop w:val="0"/>
                          <w:marBottom w:val="0"/>
                          <w:divBdr>
                            <w:top w:val="none" w:sz="0" w:space="0" w:color="auto"/>
                            <w:left w:val="none" w:sz="0" w:space="0" w:color="auto"/>
                            <w:bottom w:val="none" w:sz="0" w:space="0" w:color="auto"/>
                            <w:right w:val="none" w:sz="0" w:space="0" w:color="auto"/>
                          </w:divBdr>
                        </w:div>
                        <w:div w:id="207380006">
                          <w:marLeft w:val="0"/>
                          <w:marRight w:val="0"/>
                          <w:marTop w:val="0"/>
                          <w:marBottom w:val="0"/>
                          <w:divBdr>
                            <w:top w:val="none" w:sz="0" w:space="0" w:color="auto"/>
                            <w:left w:val="none" w:sz="0" w:space="0" w:color="auto"/>
                            <w:bottom w:val="none" w:sz="0" w:space="0" w:color="auto"/>
                            <w:right w:val="none" w:sz="0" w:space="0" w:color="auto"/>
                          </w:divBdr>
                        </w:div>
                        <w:div w:id="209077009">
                          <w:marLeft w:val="0"/>
                          <w:marRight w:val="0"/>
                          <w:marTop w:val="0"/>
                          <w:marBottom w:val="0"/>
                          <w:divBdr>
                            <w:top w:val="none" w:sz="0" w:space="0" w:color="auto"/>
                            <w:left w:val="none" w:sz="0" w:space="0" w:color="auto"/>
                            <w:bottom w:val="none" w:sz="0" w:space="0" w:color="auto"/>
                            <w:right w:val="none" w:sz="0" w:space="0" w:color="auto"/>
                          </w:divBdr>
                        </w:div>
                        <w:div w:id="219099694">
                          <w:marLeft w:val="0"/>
                          <w:marRight w:val="0"/>
                          <w:marTop w:val="0"/>
                          <w:marBottom w:val="0"/>
                          <w:divBdr>
                            <w:top w:val="none" w:sz="0" w:space="0" w:color="auto"/>
                            <w:left w:val="none" w:sz="0" w:space="0" w:color="auto"/>
                            <w:bottom w:val="none" w:sz="0" w:space="0" w:color="auto"/>
                            <w:right w:val="none" w:sz="0" w:space="0" w:color="auto"/>
                          </w:divBdr>
                        </w:div>
                        <w:div w:id="226192126">
                          <w:marLeft w:val="0"/>
                          <w:marRight w:val="0"/>
                          <w:marTop w:val="0"/>
                          <w:marBottom w:val="0"/>
                          <w:divBdr>
                            <w:top w:val="none" w:sz="0" w:space="0" w:color="auto"/>
                            <w:left w:val="none" w:sz="0" w:space="0" w:color="auto"/>
                            <w:bottom w:val="none" w:sz="0" w:space="0" w:color="auto"/>
                            <w:right w:val="none" w:sz="0" w:space="0" w:color="auto"/>
                          </w:divBdr>
                        </w:div>
                        <w:div w:id="232280002">
                          <w:marLeft w:val="0"/>
                          <w:marRight w:val="0"/>
                          <w:marTop w:val="0"/>
                          <w:marBottom w:val="0"/>
                          <w:divBdr>
                            <w:top w:val="none" w:sz="0" w:space="0" w:color="auto"/>
                            <w:left w:val="none" w:sz="0" w:space="0" w:color="auto"/>
                            <w:bottom w:val="none" w:sz="0" w:space="0" w:color="auto"/>
                            <w:right w:val="none" w:sz="0" w:space="0" w:color="auto"/>
                          </w:divBdr>
                        </w:div>
                        <w:div w:id="232936210">
                          <w:marLeft w:val="0"/>
                          <w:marRight w:val="0"/>
                          <w:marTop w:val="0"/>
                          <w:marBottom w:val="0"/>
                          <w:divBdr>
                            <w:top w:val="none" w:sz="0" w:space="0" w:color="auto"/>
                            <w:left w:val="none" w:sz="0" w:space="0" w:color="auto"/>
                            <w:bottom w:val="none" w:sz="0" w:space="0" w:color="auto"/>
                            <w:right w:val="none" w:sz="0" w:space="0" w:color="auto"/>
                          </w:divBdr>
                        </w:div>
                        <w:div w:id="250896293">
                          <w:marLeft w:val="0"/>
                          <w:marRight w:val="0"/>
                          <w:marTop w:val="0"/>
                          <w:marBottom w:val="0"/>
                          <w:divBdr>
                            <w:top w:val="none" w:sz="0" w:space="0" w:color="auto"/>
                            <w:left w:val="none" w:sz="0" w:space="0" w:color="auto"/>
                            <w:bottom w:val="none" w:sz="0" w:space="0" w:color="auto"/>
                            <w:right w:val="none" w:sz="0" w:space="0" w:color="auto"/>
                          </w:divBdr>
                        </w:div>
                        <w:div w:id="254947719">
                          <w:marLeft w:val="0"/>
                          <w:marRight w:val="0"/>
                          <w:marTop w:val="0"/>
                          <w:marBottom w:val="0"/>
                          <w:divBdr>
                            <w:top w:val="none" w:sz="0" w:space="0" w:color="auto"/>
                            <w:left w:val="none" w:sz="0" w:space="0" w:color="auto"/>
                            <w:bottom w:val="none" w:sz="0" w:space="0" w:color="auto"/>
                            <w:right w:val="none" w:sz="0" w:space="0" w:color="auto"/>
                          </w:divBdr>
                        </w:div>
                        <w:div w:id="268195430">
                          <w:marLeft w:val="0"/>
                          <w:marRight w:val="0"/>
                          <w:marTop w:val="0"/>
                          <w:marBottom w:val="0"/>
                          <w:divBdr>
                            <w:top w:val="none" w:sz="0" w:space="0" w:color="auto"/>
                            <w:left w:val="none" w:sz="0" w:space="0" w:color="auto"/>
                            <w:bottom w:val="none" w:sz="0" w:space="0" w:color="auto"/>
                            <w:right w:val="none" w:sz="0" w:space="0" w:color="auto"/>
                          </w:divBdr>
                        </w:div>
                        <w:div w:id="282006594">
                          <w:marLeft w:val="0"/>
                          <w:marRight w:val="0"/>
                          <w:marTop w:val="0"/>
                          <w:marBottom w:val="0"/>
                          <w:divBdr>
                            <w:top w:val="none" w:sz="0" w:space="0" w:color="auto"/>
                            <w:left w:val="none" w:sz="0" w:space="0" w:color="auto"/>
                            <w:bottom w:val="none" w:sz="0" w:space="0" w:color="auto"/>
                            <w:right w:val="none" w:sz="0" w:space="0" w:color="auto"/>
                          </w:divBdr>
                        </w:div>
                        <w:div w:id="285085988">
                          <w:marLeft w:val="0"/>
                          <w:marRight w:val="0"/>
                          <w:marTop w:val="0"/>
                          <w:marBottom w:val="0"/>
                          <w:divBdr>
                            <w:top w:val="none" w:sz="0" w:space="0" w:color="auto"/>
                            <w:left w:val="none" w:sz="0" w:space="0" w:color="auto"/>
                            <w:bottom w:val="none" w:sz="0" w:space="0" w:color="auto"/>
                            <w:right w:val="none" w:sz="0" w:space="0" w:color="auto"/>
                          </w:divBdr>
                        </w:div>
                        <w:div w:id="285239749">
                          <w:marLeft w:val="0"/>
                          <w:marRight w:val="0"/>
                          <w:marTop w:val="0"/>
                          <w:marBottom w:val="0"/>
                          <w:divBdr>
                            <w:top w:val="none" w:sz="0" w:space="0" w:color="auto"/>
                            <w:left w:val="none" w:sz="0" w:space="0" w:color="auto"/>
                            <w:bottom w:val="none" w:sz="0" w:space="0" w:color="auto"/>
                            <w:right w:val="none" w:sz="0" w:space="0" w:color="auto"/>
                          </w:divBdr>
                        </w:div>
                        <w:div w:id="287470118">
                          <w:marLeft w:val="0"/>
                          <w:marRight w:val="0"/>
                          <w:marTop w:val="0"/>
                          <w:marBottom w:val="0"/>
                          <w:divBdr>
                            <w:top w:val="none" w:sz="0" w:space="0" w:color="auto"/>
                            <w:left w:val="none" w:sz="0" w:space="0" w:color="auto"/>
                            <w:bottom w:val="none" w:sz="0" w:space="0" w:color="auto"/>
                            <w:right w:val="none" w:sz="0" w:space="0" w:color="auto"/>
                          </w:divBdr>
                        </w:div>
                        <w:div w:id="288902023">
                          <w:marLeft w:val="0"/>
                          <w:marRight w:val="0"/>
                          <w:marTop w:val="0"/>
                          <w:marBottom w:val="0"/>
                          <w:divBdr>
                            <w:top w:val="none" w:sz="0" w:space="0" w:color="auto"/>
                            <w:left w:val="none" w:sz="0" w:space="0" w:color="auto"/>
                            <w:bottom w:val="none" w:sz="0" w:space="0" w:color="auto"/>
                            <w:right w:val="none" w:sz="0" w:space="0" w:color="auto"/>
                          </w:divBdr>
                        </w:div>
                        <w:div w:id="296377571">
                          <w:marLeft w:val="0"/>
                          <w:marRight w:val="0"/>
                          <w:marTop w:val="0"/>
                          <w:marBottom w:val="0"/>
                          <w:divBdr>
                            <w:top w:val="none" w:sz="0" w:space="0" w:color="auto"/>
                            <w:left w:val="none" w:sz="0" w:space="0" w:color="auto"/>
                            <w:bottom w:val="none" w:sz="0" w:space="0" w:color="auto"/>
                            <w:right w:val="none" w:sz="0" w:space="0" w:color="auto"/>
                          </w:divBdr>
                        </w:div>
                        <w:div w:id="301886563">
                          <w:marLeft w:val="0"/>
                          <w:marRight w:val="0"/>
                          <w:marTop w:val="0"/>
                          <w:marBottom w:val="0"/>
                          <w:divBdr>
                            <w:top w:val="none" w:sz="0" w:space="0" w:color="auto"/>
                            <w:left w:val="none" w:sz="0" w:space="0" w:color="auto"/>
                            <w:bottom w:val="none" w:sz="0" w:space="0" w:color="auto"/>
                            <w:right w:val="none" w:sz="0" w:space="0" w:color="auto"/>
                          </w:divBdr>
                        </w:div>
                        <w:div w:id="348987048">
                          <w:marLeft w:val="0"/>
                          <w:marRight w:val="0"/>
                          <w:marTop w:val="0"/>
                          <w:marBottom w:val="0"/>
                          <w:divBdr>
                            <w:top w:val="none" w:sz="0" w:space="0" w:color="auto"/>
                            <w:left w:val="none" w:sz="0" w:space="0" w:color="auto"/>
                            <w:bottom w:val="none" w:sz="0" w:space="0" w:color="auto"/>
                            <w:right w:val="none" w:sz="0" w:space="0" w:color="auto"/>
                          </w:divBdr>
                        </w:div>
                        <w:div w:id="360667988">
                          <w:marLeft w:val="0"/>
                          <w:marRight w:val="0"/>
                          <w:marTop w:val="0"/>
                          <w:marBottom w:val="0"/>
                          <w:divBdr>
                            <w:top w:val="none" w:sz="0" w:space="0" w:color="auto"/>
                            <w:left w:val="none" w:sz="0" w:space="0" w:color="auto"/>
                            <w:bottom w:val="none" w:sz="0" w:space="0" w:color="auto"/>
                            <w:right w:val="none" w:sz="0" w:space="0" w:color="auto"/>
                          </w:divBdr>
                        </w:div>
                        <w:div w:id="361982755">
                          <w:marLeft w:val="0"/>
                          <w:marRight w:val="0"/>
                          <w:marTop w:val="0"/>
                          <w:marBottom w:val="0"/>
                          <w:divBdr>
                            <w:top w:val="none" w:sz="0" w:space="0" w:color="auto"/>
                            <w:left w:val="none" w:sz="0" w:space="0" w:color="auto"/>
                            <w:bottom w:val="none" w:sz="0" w:space="0" w:color="auto"/>
                            <w:right w:val="none" w:sz="0" w:space="0" w:color="auto"/>
                          </w:divBdr>
                        </w:div>
                        <w:div w:id="377317511">
                          <w:marLeft w:val="0"/>
                          <w:marRight w:val="0"/>
                          <w:marTop w:val="0"/>
                          <w:marBottom w:val="0"/>
                          <w:divBdr>
                            <w:top w:val="none" w:sz="0" w:space="0" w:color="auto"/>
                            <w:left w:val="none" w:sz="0" w:space="0" w:color="auto"/>
                            <w:bottom w:val="none" w:sz="0" w:space="0" w:color="auto"/>
                            <w:right w:val="none" w:sz="0" w:space="0" w:color="auto"/>
                          </w:divBdr>
                        </w:div>
                        <w:div w:id="381364332">
                          <w:marLeft w:val="0"/>
                          <w:marRight w:val="0"/>
                          <w:marTop w:val="0"/>
                          <w:marBottom w:val="0"/>
                          <w:divBdr>
                            <w:top w:val="none" w:sz="0" w:space="0" w:color="auto"/>
                            <w:left w:val="none" w:sz="0" w:space="0" w:color="auto"/>
                            <w:bottom w:val="none" w:sz="0" w:space="0" w:color="auto"/>
                            <w:right w:val="none" w:sz="0" w:space="0" w:color="auto"/>
                          </w:divBdr>
                        </w:div>
                        <w:div w:id="392000895">
                          <w:marLeft w:val="0"/>
                          <w:marRight w:val="0"/>
                          <w:marTop w:val="0"/>
                          <w:marBottom w:val="0"/>
                          <w:divBdr>
                            <w:top w:val="none" w:sz="0" w:space="0" w:color="auto"/>
                            <w:left w:val="none" w:sz="0" w:space="0" w:color="auto"/>
                            <w:bottom w:val="none" w:sz="0" w:space="0" w:color="auto"/>
                            <w:right w:val="none" w:sz="0" w:space="0" w:color="auto"/>
                          </w:divBdr>
                        </w:div>
                        <w:div w:id="399258919">
                          <w:marLeft w:val="0"/>
                          <w:marRight w:val="0"/>
                          <w:marTop w:val="0"/>
                          <w:marBottom w:val="0"/>
                          <w:divBdr>
                            <w:top w:val="none" w:sz="0" w:space="0" w:color="auto"/>
                            <w:left w:val="none" w:sz="0" w:space="0" w:color="auto"/>
                            <w:bottom w:val="none" w:sz="0" w:space="0" w:color="auto"/>
                            <w:right w:val="none" w:sz="0" w:space="0" w:color="auto"/>
                          </w:divBdr>
                        </w:div>
                        <w:div w:id="399642434">
                          <w:marLeft w:val="0"/>
                          <w:marRight w:val="0"/>
                          <w:marTop w:val="0"/>
                          <w:marBottom w:val="0"/>
                          <w:divBdr>
                            <w:top w:val="none" w:sz="0" w:space="0" w:color="auto"/>
                            <w:left w:val="none" w:sz="0" w:space="0" w:color="auto"/>
                            <w:bottom w:val="none" w:sz="0" w:space="0" w:color="auto"/>
                            <w:right w:val="none" w:sz="0" w:space="0" w:color="auto"/>
                          </w:divBdr>
                        </w:div>
                        <w:div w:id="403181200">
                          <w:marLeft w:val="0"/>
                          <w:marRight w:val="0"/>
                          <w:marTop w:val="0"/>
                          <w:marBottom w:val="0"/>
                          <w:divBdr>
                            <w:top w:val="none" w:sz="0" w:space="0" w:color="auto"/>
                            <w:left w:val="none" w:sz="0" w:space="0" w:color="auto"/>
                            <w:bottom w:val="none" w:sz="0" w:space="0" w:color="auto"/>
                            <w:right w:val="none" w:sz="0" w:space="0" w:color="auto"/>
                          </w:divBdr>
                        </w:div>
                        <w:div w:id="406272452">
                          <w:marLeft w:val="0"/>
                          <w:marRight w:val="0"/>
                          <w:marTop w:val="0"/>
                          <w:marBottom w:val="0"/>
                          <w:divBdr>
                            <w:top w:val="none" w:sz="0" w:space="0" w:color="auto"/>
                            <w:left w:val="none" w:sz="0" w:space="0" w:color="auto"/>
                            <w:bottom w:val="none" w:sz="0" w:space="0" w:color="auto"/>
                            <w:right w:val="none" w:sz="0" w:space="0" w:color="auto"/>
                          </w:divBdr>
                        </w:div>
                        <w:div w:id="438716381">
                          <w:marLeft w:val="0"/>
                          <w:marRight w:val="0"/>
                          <w:marTop w:val="0"/>
                          <w:marBottom w:val="0"/>
                          <w:divBdr>
                            <w:top w:val="none" w:sz="0" w:space="0" w:color="auto"/>
                            <w:left w:val="none" w:sz="0" w:space="0" w:color="auto"/>
                            <w:bottom w:val="none" w:sz="0" w:space="0" w:color="auto"/>
                            <w:right w:val="none" w:sz="0" w:space="0" w:color="auto"/>
                          </w:divBdr>
                        </w:div>
                        <w:div w:id="450900310">
                          <w:marLeft w:val="0"/>
                          <w:marRight w:val="0"/>
                          <w:marTop w:val="0"/>
                          <w:marBottom w:val="0"/>
                          <w:divBdr>
                            <w:top w:val="none" w:sz="0" w:space="0" w:color="auto"/>
                            <w:left w:val="none" w:sz="0" w:space="0" w:color="auto"/>
                            <w:bottom w:val="none" w:sz="0" w:space="0" w:color="auto"/>
                            <w:right w:val="none" w:sz="0" w:space="0" w:color="auto"/>
                          </w:divBdr>
                        </w:div>
                        <w:div w:id="454830996">
                          <w:marLeft w:val="0"/>
                          <w:marRight w:val="0"/>
                          <w:marTop w:val="0"/>
                          <w:marBottom w:val="0"/>
                          <w:divBdr>
                            <w:top w:val="none" w:sz="0" w:space="0" w:color="auto"/>
                            <w:left w:val="none" w:sz="0" w:space="0" w:color="auto"/>
                            <w:bottom w:val="none" w:sz="0" w:space="0" w:color="auto"/>
                            <w:right w:val="none" w:sz="0" w:space="0" w:color="auto"/>
                          </w:divBdr>
                        </w:div>
                        <w:div w:id="474178769">
                          <w:marLeft w:val="0"/>
                          <w:marRight w:val="0"/>
                          <w:marTop w:val="0"/>
                          <w:marBottom w:val="0"/>
                          <w:divBdr>
                            <w:top w:val="none" w:sz="0" w:space="0" w:color="auto"/>
                            <w:left w:val="none" w:sz="0" w:space="0" w:color="auto"/>
                            <w:bottom w:val="none" w:sz="0" w:space="0" w:color="auto"/>
                            <w:right w:val="none" w:sz="0" w:space="0" w:color="auto"/>
                          </w:divBdr>
                        </w:div>
                        <w:div w:id="485900113">
                          <w:marLeft w:val="0"/>
                          <w:marRight w:val="0"/>
                          <w:marTop w:val="0"/>
                          <w:marBottom w:val="0"/>
                          <w:divBdr>
                            <w:top w:val="none" w:sz="0" w:space="0" w:color="auto"/>
                            <w:left w:val="none" w:sz="0" w:space="0" w:color="auto"/>
                            <w:bottom w:val="none" w:sz="0" w:space="0" w:color="auto"/>
                            <w:right w:val="none" w:sz="0" w:space="0" w:color="auto"/>
                          </w:divBdr>
                        </w:div>
                        <w:div w:id="506947554">
                          <w:marLeft w:val="0"/>
                          <w:marRight w:val="0"/>
                          <w:marTop w:val="0"/>
                          <w:marBottom w:val="0"/>
                          <w:divBdr>
                            <w:top w:val="none" w:sz="0" w:space="0" w:color="auto"/>
                            <w:left w:val="none" w:sz="0" w:space="0" w:color="auto"/>
                            <w:bottom w:val="none" w:sz="0" w:space="0" w:color="auto"/>
                            <w:right w:val="none" w:sz="0" w:space="0" w:color="auto"/>
                          </w:divBdr>
                        </w:div>
                        <w:div w:id="523175506">
                          <w:marLeft w:val="0"/>
                          <w:marRight w:val="0"/>
                          <w:marTop w:val="0"/>
                          <w:marBottom w:val="0"/>
                          <w:divBdr>
                            <w:top w:val="none" w:sz="0" w:space="0" w:color="auto"/>
                            <w:left w:val="none" w:sz="0" w:space="0" w:color="auto"/>
                            <w:bottom w:val="none" w:sz="0" w:space="0" w:color="auto"/>
                            <w:right w:val="none" w:sz="0" w:space="0" w:color="auto"/>
                          </w:divBdr>
                        </w:div>
                        <w:div w:id="529880579">
                          <w:marLeft w:val="0"/>
                          <w:marRight w:val="0"/>
                          <w:marTop w:val="0"/>
                          <w:marBottom w:val="0"/>
                          <w:divBdr>
                            <w:top w:val="none" w:sz="0" w:space="0" w:color="auto"/>
                            <w:left w:val="none" w:sz="0" w:space="0" w:color="auto"/>
                            <w:bottom w:val="none" w:sz="0" w:space="0" w:color="auto"/>
                            <w:right w:val="none" w:sz="0" w:space="0" w:color="auto"/>
                          </w:divBdr>
                        </w:div>
                        <w:div w:id="560407981">
                          <w:marLeft w:val="0"/>
                          <w:marRight w:val="0"/>
                          <w:marTop w:val="0"/>
                          <w:marBottom w:val="0"/>
                          <w:divBdr>
                            <w:top w:val="none" w:sz="0" w:space="0" w:color="auto"/>
                            <w:left w:val="none" w:sz="0" w:space="0" w:color="auto"/>
                            <w:bottom w:val="none" w:sz="0" w:space="0" w:color="auto"/>
                            <w:right w:val="none" w:sz="0" w:space="0" w:color="auto"/>
                          </w:divBdr>
                        </w:div>
                        <w:div w:id="570962580">
                          <w:marLeft w:val="0"/>
                          <w:marRight w:val="0"/>
                          <w:marTop w:val="0"/>
                          <w:marBottom w:val="0"/>
                          <w:divBdr>
                            <w:top w:val="none" w:sz="0" w:space="0" w:color="auto"/>
                            <w:left w:val="none" w:sz="0" w:space="0" w:color="auto"/>
                            <w:bottom w:val="none" w:sz="0" w:space="0" w:color="auto"/>
                            <w:right w:val="none" w:sz="0" w:space="0" w:color="auto"/>
                          </w:divBdr>
                        </w:div>
                        <w:div w:id="577248320">
                          <w:marLeft w:val="0"/>
                          <w:marRight w:val="0"/>
                          <w:marTop w:val="0"/>
                          <w:marBottom w:val="0"/>
                          <w:divBdr>
                            <w:top w:val="none" w:sz="0" w:space="0" w:color="auto"/>
                            <w:left w:val="none" w:sz="0" w:space="0" w:color="auto"/>
                            <w:bottom w:val="none" w:sz="0" w:space="0" w:color="auto"/>
                            <w:right w:val="none" w:sz="0" w:space="0" w:color="auto"/>
                          </w:divBdr>
                        </w:div>
                        <w:div w:id="603270972">
                          <w:marLeft w:val="0"/>
                          <w:marRight w:val="0"/>
                          <w:marTop w:val="0"/>
                          <w:marBottom w:val="0"/>
                          <w:divBdr>
                            <w:top w:val="none" w:sz="0" w:space="0" w:color="auto"/>
                            <w:left w:val="none" w:sz="0" w:space="0" w:color="auto"/>
                            <w:bottom w:val="none" w:sz="0" w:space="0" w:color="auto"/>
                            <w:right w:val="none" w:sz="0" w:space="0" w:color="auto"/>
                          </w:divBdr>
                        </w:div>
                        <w:div w:id="609355772">
                          <w:marLeft w:val="0"/>
                          <w:marRight w:val="0"/>
                          <w:marTop w:val="0"/>
                          <w:marBottom w:val="0"/>
                          <w:divBdr>
                            <w:top w:val="none" w:sz="0" w:space="0" w:color="auto"/>
                            <w:left w:val="none" w:sz="0" w:space="0" w:color="auto"/>
                            <w:bottom w:val="none" w:sz="0" w:space="0" w:color="auto"/>
                            <w:right w:val="none" w:sz="0" w:space="0" w:color="auto"/>
                          </w:divBdr>
                        </w:div>
                        <w:div w:id="654460021">
                          <w:marLeft w:val="0"/>
                          <w:marRight w:val="0"/>
                          <w:marTop w:val="0"/>
                          <w:marBottom w:val="0"/>
                          <w:divBdr>
                            <w:top w:val="none" w:sz="0" w:space="0" w:color="auto"/>
                            <w:left w:val="none" w:sz="0" w:space="0" w:color="auto"/>
                            <w:bottom w:val="none" w:sz="0" w:space="0" w:color="auto"/>
                            <w:right w:val="none" w:sz="0" w:space="0" w:color="auto"/>
                          </w:divBdr>
                        </w:div>
                        <w:div w:id="661352106">
                          <w:marLeft w:val="0"/>
                          <w:marRight w:val="0"/>
                          <w:marTop w:val="0"/>
                          <w:marBottom w:val="0"/>
                          <w:divBdr>
                            <w:top w:val="none" w:sz="0" w:space="0" w:color="auto"/>
                            <w:left w:val="none" w:sz="0" w:space="0" w:color="auto"/>
                            <w:bottom w:val="none" w:sz="0" w:space="0" w:color="auto"/>
                            <w:right w:val="none" w:sz="0" w:space="0" w:color="auto"/>
                          </w:divBdr>
                        </w:div>
                        <w:div w:id="667634943">
                          <w:marLeft w:val="0"/>
                          <w:marRight w:val="0"/>
                          <w:marTop w:val="0"/>
                          <w:marBottom w:val="0"/>
                          <w:divBdr>
                            <w:top w:val="none" w:sz="0" w:space="0" w:color="auto"/>
                            <w:left w:val="none" w:sz="0" w:space="0" w:color="auto"/>
                            <w:bottom w:val="none" w:sz="0" w:space="0" w:color="auto"/>
                            <w:right w:val="none" w:sz="0" w:space="0" w:color="auto"/>
                          </w:divBdr>
                        </w:div>
                        <w:div w:id="672681995">
                          <w:marLeft w:val="0"/>
                          <w:marRight w:val="0"/>
                          <w:marTop w:val="0"/>
                          <w:marBottom w:val="0"/>
                          <w:divBdr>
                            <w:top w:val="none" w:sz="0" w:space="0" w:color="auto"/>
                            <w:left w:val="none" w:sz="0" w:space="0" w:color="auto"/>
                            <w:bottom w:val="none" w:sz="0" w:space="0" w:color="auto"/>
                            <w:right w:val="none" w:sz="0" w:space="0" w:color="auto"/>
                          </w:divBdr>
                        </w:div>
                        <w:div w:id="684675326">
                          <w:marLeft w:val="0"/>
                          <w:marRight w:val="0"/>
                          <w:marTop w:val="0"/>
                          <w:marBottom w:val="0"/>
                          <w:divBdr>
                            <w:top w:val="none" w:sz="0" w:space="0" w:color="auto"/>
                            <w:left w:val="none" w:sz="0" w:space="0" w:color="auto"/>
                            <w:bottom w:val="none" w:sz="0" w:space="0" w:color="auto"/>
                            <w:right w:val="none" w:sz="0" w:space="0" w:color="auto"/>
                          </w:divBdr>
                        </w:div>
                        <w:div w:id="692999579">
                          <w:marLeft w:val="0"/>
                          <w:marRight w:val="0"/>
                          <w:marTop w:val="0"/>
                          <w:marBottom w:val="0"/>
                          <w:divBdr>
                            <w:top w:val="none" w:sz="0" w:space="0" w:color="auto"/>
                            <w:left w:val="none" w:sz="0" w:space="0" w:color="auto"/>
                            <w:bottom w:val="none" w:sz="0" w:space="0" w:color="auto"/>
                            <w:right w:val="none" w:sz="0" w:space="0" w:color="auto"/>
                          </w:divBdr>
                        </w:div>
                        <w:div w:id="705642266">
                          <w:marLeft w:val="0"/>
                          <w:marRight w:val="0"/>
                          <w:marTop w:val="0"/>
                          <w:marBottom w:val="0"/>
                          <w:divBdr>
                            <w:top w:val="none" w:sz="0" w:space="0" w:color="auto"/>
                            <w:left w:val="none" w:sz="0" w:space="0" w:color="auto"/>
                            <w:bottom w:val="none" w:sz="0" w:space="0" w:color="auto"/>
                            <w:right w:val="none" w:sz="0" w:space="0" w:color="auto"/>
                          </w:divBdr>
                        </w:div>
                        <w:div w:id="713233251">
                          <w:marLeft w:val="0"/>
                          <w:marRight w:val="0"/>
                          <w:marTop w:val="0"/>
                          <w:marBottom w:val="0"/>
                          <w:divBdr>
                            <w:top w:val="none" w:sz="0" w:space="0" w:color="auto"/>
                            <w:left w:val="none" w:sz="0" w:space="0" w:color="auto"/>
                            <w:bottom w:val="none" w:sz="0" w:space="0" w:color="auto"/>
                            <w:right w:val="none" w:sz="0" w:space="0" w:color="auto"/>
                          </w:divBdr>
                        </w:div>
                        <w:div w:id="767773987">
                          <w:marLeft w:val="0"/>
                          <w:marRight w:val="0"/>
                          <w:marTop w:val="0"/>
                          <w:marBottom w:val="0"/>
                          <w:divBdr>
                            <w:top w:val="none" w:sz="0" w:space="0" w:color="auto"/>
                            <w:left w:val="none" w:sz="0" w:space="0" w:color="auto"/>
                            <w:bottom w:val="none" w:sz="0" w:space="0" w:color="auto"/>
                            <w:right w:val="none" w:sz="0" w:space="0" w:color="auto"/>
                          </w:divBdr>
                        </w:div>
                        <w:div w:id="779572981">
                          <w:marLeft w:val="0"/>
                          <w:marRight w:val="0"/>
                          <w:marTop w:val="0"/>
                          <w:marBottom w:val="0"/>
                          <w:divBdr>
                            <w:top w:val="none" w:sz="0" w:space="0" w:color="auto"/>
                            <w:left w:val="none" w:sz="0" w:space="0" w:color="auto"/>
                            <w:bottom w:val="none" w:sz="0" w:space="0" w:color="auto"/>
                            <w:right w:val="none" w:sz="0" w:space="0" w:color="auto"/>
                          </w:divBdr>
                        </w:div>
                        <w:div w:id="780152090">
                          <w:marLeft w:val="0"/>
                          <w:marRight w:val="0"/>
                          <w:marTop w:val="0"/>
                          <w:marBottom w:val="0"/>
                          <w:divBdr>
                            <w:top w:val="none" w:sz="0" w:space="0" w:color="auto"/>
                            <w:left w:val="none" w:sz="0" w:space="0" w:color="auto"/>
                            <w:bottom w:val="none" w:sz="0" w:space="0" w:color="auto"/>
                            <w:right w:val="none" w:sz="0" w:space="0" w:color="auto"/>
                          </w:divBdr>
                        </w:div>
                        <w:div w:id="786776949">
                          <w:marLeft w:val="0"/>
                          <w:marRight w:val="0"/>
                          <w:marTop w:val="0"/>
                          <w:marBottom w:val="0"/>
                          <w:divBdr>
                            <w:top w:val="none" w:sz="0" w:space="0" w:color="auto"/>
                            <w:left w:val="none" w:sz="0" w:space="0" w:color="auto"/>
                            <w:bottom w:val="none" w:sz="0" w:space="0" w:color="auto"/>
                            <w:right w:val="none" w:sz="0" w:space="0" w:color="auto"/>
                          </w:divBdr>
                        </w:div>
                        <w:div w:id="792870399">
                          <w:marLeft w:val="0"/>
                          <w:marRight w:val="0"/>
                          <w:marTop w:val="0"/>
                          <w:marBottom w:val="0"/>
                          <w:divBdr>
                            <w:top w:val="none" w:sz="0" w:space="0" w:color="auto"/>
                            <w:left w:val="none" w:sz="0" w:space="0" w:color="auto"/>
                            <w:bottom w:val="none" w:sz="0" w:space="0" w:color="auto"/>
                            <w:right w:val="none" w:sz="0" w:space="0" w:color="auto"/>
                          </w:divBdr>
                        </w:div>
                        <w:div w:id="797068077">
                          <w:marLeft w:val="0"/>
                          <w:marRight w:val="0"/>
                          <w:marTop w:val="0"/>
                          <w:marBottom w:val="0"/>
                          <w:divBdr>
                            <w:top w:val="none" w:sz="0" w:space="0" w:color="auto"/>
                            <w:left w:val="none" w:sz="0" w:space="0" w:color="auto"/>
                            <w:bottom w:val="none" w:sz="0" w:space="0" w:color="auto"/>
                            <w:right w:val="none" w:sz="0" w:space="0" w:color="auto"/>
                          </w:divBdr>
                        </w:div>
                        <w:div w:id="815418192">
                          <w:marLeft w:val="0"/>
                          <w:marRight w:val="0"/>
                          <w:marTop w:val="0"/>
                          <w:marBottom w:val="0"/>
                          <w:divBdr>
                            <w:top w:val="none" w:sz="0" w:space="0" w:color="auto"/>
                            <w:left w:val="none" w:sz="0" w:space="0" w:color="auto"/>
                            <w:bottom w:val="none" w:sz="0" w:space="0" w:color="auto"/>
                            <w:right w:val="none" w:sz="0" w:space="0" w:color="auto"/>
                          </w:divBdr>
                        </w:div>
                        <w:div w:id="835875001">
                          <w:marLeft w:val="0"/>
                          <w:marRight w:val="0"/>
                          <w:marTop w:val="0"/>
                          <w:marBottom w:val="0"/>
                          <w:divBdr>
                            <w:top w:val="none" w:sz="0" w:space="0" w:color="auto"/>
                            <w:left w:val="none" w:sz="0" w:space="0" w:color="auto"/>
                            <w:bottom w:val="none" w:sz="0" w:space="0" w:color="auto"/>
                            <w:right w:val="none" w:sz="0" w:space="0" w:color="auto"/>
                          </w:divBdr>
                        </w:div>
                        <w:div w:id="858784986">
                          <w:marLeft w:val="0"/>
                          <w:marRight w:val="0"/>
                          <w:marTop w:val="0"/>
                          <w:marBottom w:val="0"/>
                          <w:divBdr>
                            <w:top w:val="none" w:sz="0" w:space="0" w:color="auto"/>
                            <w:left w:val="none" w:sz="0" w:space="0" w:color="auto"/>
                            <w:bottom w:val="none" w:sz="0" w:space="0" w:color="auto"/>
                            <w:right w:val="none" w:sz="0" w:space="0" w:color="auto"/>
                          </w:divBdr>
                        </w:div>
                        <w:div w:id="882983880">
                          <w:marLeft w:val="0"/>
                          <w:marRight w:val="0"/>
                          <w:marTop w:val="0"/>
                          <w:marBottom w:val="0"/>
                          <w:divBdr>
                            <w:top w:val="none" w:sz="0" w:space="0" w:color="auto"/>
                            <w:left w:val="none" w:sz="0" w:space="0" w:color="auto"/>
                            <w:bottom w:val="none" w:sz="0" w:space="0" w:color="auto"/>
                            <w:right w:val="none" w:sz="0" w:space="0" w:color="auto"/>
                          </w:divBdr>
                        </w:div>
                        <w:div w:id="913198908">
                          <w:marLeft w:val="0"/>
                          <w:marRight w:val="0"/>
                          <w:marTop w:val="0"/>
                          <w:marBottom w:val="0"/>
                          <w:divBdr>
                            <w:top w:val="none" w:sz="0" w:space="0" w:color="auto"/>
                            <w:left w:val="none" w:sz="0" w:space="0" w:color="auto"/>
                            <w:bottom w:val="none" w:sz="0" w:space="0" w:color="auto"/>
                            <w:right w:val="none" w:sz="0" w:space="0" w:color="auto"/>
                          </w:divBdr>
                        </w:div>
                        <w:div w:id="914431759">
                          <w:marLeft w:val="0"/>
                          <w:marRight w:val="0"/>
                          <w:marTop w:val="0"/>
                          <w:marBottom w:val="0"/>
                          <w:divBdr>
                            <w:top w:val="none" w:sz="0" w:space="0" w:color="auto"/>
                            <w:left w:val="none" w:sz="0" w:space="0" w:color="auto"/>
                            <w:bottom w:val="none" w:sz="0" w:space="0" w:color="auto"/>
                            <w:right w:val="none" w:sz="0" w:space="0" w:color="auto"/>
                          </w:divBdr>
                        </w:div>
                        <w:div w:id="919876193">
                          <w:marLeft w:val="0"/>
                          <w:marRight w:val="0"/>
                          <w:marTop w:val="0"/>
                          <w:marBottom w:val="0"/>
                          <w:divBdr>
                            <w:top w:val="none" w:sz="0" w:space="0" w:color="auto"/>
                            <w:left w:val="none" w:sz="0" w:space="0" w:color="auto"/>
                            <w:bottom w:val="none" w:sz="0" w:space="0" w:color="auto"/>
                            <w:right w:val="none" w:sz="0" w:space="0" w:color="auto"/>
                          </w:divBdr>
                        </w:div>
                        <w:div w:id="922181194">
                          <w:marLeft w:val="0"/>
                          <w:marRight w:val="0"/>
                          <w:marTop w:val="0"/>
                          <w:marBottom w:val="0"/>
                          <w:divBdr>
                            <w:top w:val="none" w:sz="0" w:space="0" w:color="auto"/>
                            <w:left w:val="none" w:sz="0" w:space="0" w:color="auto"/>
                            <w:bottom w:val="none" w:sz="0" w:space="0" w:color="auto"/>
                            <w:right w:val="none" w:sz="0" w:space="0" w:color="auto"/>
                          </w:divBdr>
                        </w:div>
                        <w:div w:id="926614461">
                          <w:marLeft w:val="0"/>
                          <w:marRight w:val="0"/>
                          <w:marTop w:val="0"/>
                          <w:marBottom w:val="0"/>
                          <w:divBdr>
                            <w:top w:val="none" w:sz="0" w:space="0" w:color="auto"/>
                            <w:left w:val="none" w:sz="0" w:space="0" w:color="auto"/>
                            <w:bottom w:val="none" w:sz="0" w:space="0" w:color="auto"/>
                            <w:right w:val="none" w:sz="0" w:space="0" w:color="auto"/>
                          </w:divBdr>
                        </w:div>
                        <w:div w:id="931083938">
                          <w:marLeft w:val="0"/>
                          <w:marRight w:val="0"/>
                          <w:marTop w:val="0"/>
                          <w:marBottom w:val="0"/>
                          <w:divBdr>
                            <w:top w:val="none" w:sz="0" w:space="0" w:color="auto"/>
                            <w:left w:val="none" w:sz="0" w:space="0" w:color="auto"/>
                            <w:bottom w:val="none" w:sz="0" w:space="0" w:color="auto"/>
                            <w:right w:val="none" w:sz="0" w:space="0" w:color="auto"/>
                          </w:divBdr>
                        </w:div>
                        <w:div w:id="931624350">
                          <w:marLeft w:val="0"/>
                          <w:marRight w:val="0"/>
                          <w:marTop w:val="0"/>
                          <w:marBottom w:val="0"/>
                          <w:divBdr>
                            <w:top w:val="none" w:sz="0" w:space="0" w:color="auto"/>
                            <w:left w:val="none" w:sz="0" w:space="0" w:color="auto"/>
                            <w:bottom w:val="none" w:sz="0" w:space="0" w:color="auto"/>
                            <w:right w:val="none" w:sz="0" w:space="0" w:color="auto"/>
                          </w:divBdr>
                        </w:div>
                        <w:div w:id="950168960">
                          <w:marLeft w:val="0"/>
                          <w:marRight w:val="0"/>
                          <w:marTop w:val="0"/>
                          <w:marBottom w:val="0"/>
                          <w:divBdr>
                            <w:top w:val="none" w:sz="0" w:space="0" w:color="auto"/>
                            <w:left w:val="none" w:sz="0" w:space="0" w:color="auto"/>
                            <w:bottom w:val="none" w:sz="0" w:space="0" w:color="auto"/>
                            <w:right w:val="none" w:sz="0" w:space="0" w:color="auto"/>
                          </w:divBdr>
                        </w:div>
                        <w:div w:id="956788807">
                          <w:marLeft w:val="0"/>
                          <w:marRight w:val="0"/>
                          <w:marTop w:val="0"/>
                          <w:marBottom w:val="0"/>
                          <w:divBdr>
                            <w:top w:val="none" w:sz="0" w:space="0" w:color="auto"/>
                            <w:left w:val="none" w:sz="0" w:space="0" w:color="auto"/>
                            <w:bottom w:val="none" w:sz="0" w:space="0" w:color="auto"/>
                            <w:right w:val="none" w:sz="0" w:space="0" w:color="auto"/>
                          </w:divBdr>
                        </w:div>
                        <w:div w:id="988434522">
                          <w:marLeft w:val="0"/>
                          <w:marRight w:val="0"/>
                          <w:marTop w:val="0"/>
                          <w:marBottom w:val="0"/>
                          <w:divBdr>
                            <w:top w:val="none" w:sz="0" w:space="0" w:color="auto"/>
                            <w:left w:val="none" w:sz="0" w:space="0" w:color="auto"/>
                            <w:bottom w:val="none" w:sz="0" w:space="0" w:color="auto"/>
                            <w:right w:val="none" w:sz="0" w:space="0" w:color="auto"/>
                          </w:divBdr>
                        </w:div>
                        <w:div w:id="991132578">
                          <w:marLeft w:val="0"/>
                          <w:marRight w:val="0"/>
                          <w:marTop w:val="0"/>
                          <w:marBottom w:val="0"/>
                          <w:divBdr>
                            <w:top w:val="none" w:sz="0" w:space="0" w:color="auto"/>
                            <w:left w:val="none" w:sz="0" w:space="0" w:color="auto"/>
                            <w:bottom w:val="none" w:sz="0" w:space="0" w:color="auto"/>
                            <w:right w:val="none" w:sz="0" w:space="0" w:color="auto"/>
                          </w:divBdr>
                        </w:div>
                        <w:div w:id="1004741996">
                          <w:marLeft w:val="0"/>
                          <w:marRight w:val="0"/>
                          <w:marTop w:val="0"/>
                          <w:marBottom w:val="0"/>
                          <w:divBdr>
                            <w:top w:val="none" w:sz="0" w:space="0" w:color="auto"/>
                            <w:left w:val="none" w:sz="0" w:space="0" w:color="auto"/>
                            <w:bottom w:val="none" w:sz="0" w:space="0" w:color="auto"/>
                            <w:right w:val="none" w:sz="0" w:space="0" w:color="auto"/>
                          </w:divBdr>
                        </w:div>
                        <w:div w:id="1036470539">
                          <w:marLeft w:val="0"/>
                          <w:marRight w:val="0"/>
                          <w:marTop w:val="0"/>
                          <w:marBottom w:val="0"/>
                          <w:divBdr>
                            <w:top w:val="none" w:sz="0" w:space="0" w:color="auto"/>
                            <w:left w:val="none" w:sz="0" w:space="0" w:color="auto"/>
                            <w:bottom w:val="none" w:sz="0" w:space="0" w:color="auto"/>
                            <w:right w:val="none" w:sz="0" w:space="0" w:color="auto"/>
                          </w:divBdr>
                        </w:div>
                        <w:div w:id="1039742039">
                          <w:marLeft w:val="0"/>
                          <w:marRight w:val="0"/>
                          <w:marTop w:val="0"/>
                          <w:marBottom w:val="0"/>
                          <w:divBdr>
                            <w:top w:val="none" w:sz="0" w:space="0" w:color="auto"/>
                            <w:left w:val="none" w:sz="0" w:space="0" w:color="auto"/>
                            <w:bottom w:val="none" w:sz="0" w:space="0" w:color="auto"/>
                            <w:right w:val="none" w:sz="0" w:space="0" w:color="auto"/>
                          </w:divBdr>
                        </w:div>
                        <w:div w:id="1055935524">
                          <w:marLeft w:val="0"/>
                          <w:marRight w:val="0"/>
                          <w:marTop w:val="0"/>
                          <w:marBottom w:val="0"/>
                          <w:divBdr>
                            <w:top w:val="none" w:sz="0" w:space="0" w:color="auto"/>
                            <w:left w:val="none" w:sz="0" w:space="0" w:color="auto"/>
                            <w:bottom w:val="none" w:sz="0" w:space="0" w:color="auto"/>
                            <w:right w:val="none" w:sz="0" w:space="0" w:color="auto"/>
                          </w:divBdr>
                        </w:div>
                        <w:div w:id="1078554858">
                          <w:marLeft w:val="0"/>
                          <w:marRight w:val="0"/>
                          <w:marTop w:val="0"/>
                          <w:marBottom w:val="0"/>
                          <w:divBdr>
                            <w:top w:val="none" w:sz="0" w:space="0" w:color="auto"/>
                            <w:left w:val="none" w:sz="0" w:space="0" w:color="auto"/>
                            <w:bottom w:val="none" w:sz="0" w:space="0" w:color="auto"/>
                            <w:right w:val="none" w:sz="0" w:space="0" w:color="auto"/>
                          </w:divBdr>
                        </w:div>
                        <w:div w:id="1080247850">
                          <w:marLeft w:val="0"/>
                          <w:marRight w:val="0"/>
                          <w:marTop w:val="0"/>
                          <w:marBottom w:val="0"/>
                          <w:divBdr>
                            <w:top w:val="none" w:sz="0" w:space="0" w:color="auto"/>
                            <w:left w:val="none" w:sz="0" w:space="0" w:color="auto"/>
                            <w:bottom w:val="none" w:sz="0" w:space="0" w:color="auto"/>
                            <w:right w:val="none" w:sz="0" w:space="0" w:color="auto"/>
                          </w:divBdr>
                        </w:div>
                        <w:div w:id="1080902739">
                          <w:marLeft w:val="0"/>
                          <w:marRight w:val="0"/>
                          <w:marTop w:val="0"/>
                          <w:marBottom w:val="0"/>
                          <w:divBdr>
                            <w:top w:val="none" w:sz="0" w:space="0" w:color="auto"/>
                            <w:left w:val="none" w:sz="0" w:space="0" w:color="auto"/>
                            <w:bottom w:val="none" w:sz="0" w:space="0" w:color="auto"/>
                            <w:right w:val="none" w:sz="0" w:space="0" w:color="auto"/>
                          </w:divBdr>
                        </w:div>
                        <w:div w:id="1089890534">
                          <w:marLeft w:val="0"/>
                          <w:marRight w:val="0"/>
                          <w:marTop w:val="0"/>
                          <w:marBottom w:val="0"/>
                          <w:divBdr>
                            <w:top w:val="none" w:sz="0" w:space="0" w:color="auto"/>
                            <w:left w:val="none" w:sz="0" w:space="0" w:color="auto"/>
                            <w:bottom w:val="none" w:sz="0" w:space="0" w:color="auto"/>
                            <w:right w:val="none" w:sz="0" w:space="0" w:color="auto"/>
                          </w:divBdr>
                        </w:div>
                        <w:div w:id="1097025078">
                          <w:marLeft w:val="0"/>
                          <w:marRight w:val="0"/>
                          <w:marTop w:val="0"/>
                          <w:marBottom w:val="0"/>
                          <w:divBdr>
                            <w:top w:val="none" w:sz="0" w:space="0" w:color="auto"/>
                            <w:left w:val="none" w:sz="0" w:space="0" w:color="auto"/>
                            <w:bottom w:val="none" w:sz="0" w:space="0" w:color="auto"/>
                            <w:right w:val="none" w:sz="0" w:space="0" w:color="auto"/>
                          </w:divBdr>
                        </w:div>
                        <w:div w:id="1099524941">
                          <w:marLeft w:val="0"/>
                          <w:marRight w:val="0"/>
                          <w:marTop w:val="0"/>
                          <w:marBottom w:val="0"/>
                          <w:divBdr>
                            <w:top w:val="none" w:sz="0" w:space="0" w:color="auto"/>
                            <w:left w:val="none" w:sz="0" w:space="0" w:color="auto"/>
                            <w:bottom w:val="none" w:sz="0" w:space="0" w:color="auto"/>
                            <w:right w:val="none" w:sz="0" w:space="0" w:color="auto"/>
                          </w:divBdr>
                        </w:div>
                        <w:div w:id="1111359616">
                          <w:marLeft w:val="0"/>
                          <w:marRight w:val="0"/>
                          <w:marTop w:val="0"/>
                          <w:marBottom w:val="0"/>
                          <w:divBdr>
                            <w:top w:val="none" w:sz="0" w:space="0" w:color="auto"/>
                            <w:left w:val="none" w:sz="0" w:space="0" w:color="auto"/>
                            <w:bottom w:val="none" w:sz="0" w:space="0" w:color="auto"/>
                            <w:right w:val="none" w:sz="0" w:space="0" w:color="auto"/>
                          </w:divBdr>
                        </w:div>
                        <w:div w:id="1154181170">
                          <w:marLeft w:val="0"/>
                          <w:marRight w:val="0"/>
                          <w:marTop w:val="0"/>
                          <w:marBottom w:val="0"/>
                          <w:divBdr>
                            <w:top w:val="none" w:sz="0" w:space="0" w:color="auto"/>
                            <w:left w:val="none" w:sz="0" w:space="0" w:color="auto"/>
                            <w:bottom w:val="none" w:sz="0" w:space="0" w:color="auto"/>
                            <w:right w:val="none" w:sz="0" w:space="0" w:color="auto"/>
                          </w:divBdr>
                        </w:div>
                        <w:div w:id="1167866005">
                          <w:marLeft w:val="0"/>
                          <w:marRight w:val="0"/>
                          <w:marTop w:val="432"/>
                          <w:marBottom w:val="120"/>
                          <w:divBdr>
                            <w:top w:val="none" w:sz="0" w:space="0" w:color="auto"/>
                            <w:left w:val="none" w:sz="0" w:space="0" w:color="auto"/>
                            <w:bottom w:val="none" w:sz="0" w:space="0" w:color="auto"/>
                            <w:right w:val="none" w:sz="0" w:space="0" w:color="auto"/>
                          </w:divBdr>
                        </w:div>
                        <w:div w:id="1214463944">
                          <w:marLeft w:val="0"/>
                          <w:marRight w:val="0"/>
                          <w:marTop w:val="0"/>
                          <w:marBottom w:val="0"/>
                          <w:divBdr>
                            <w:top w:val="none" w:sz="0" w:space="0" w:color="auto"/>
                            <w:left w:val="none" w:sz="0" w:space="0" w:color="auto"/>
                            <w:bottom w:val="none" w:sz="0" w:space="0" w:color="auto"/>
                            <w:right w:val="none" w:sz="0" w:space="0" w:color="auto"/>
                          </w:divBdr>
                        </w:div>
                        <w:div w:id="1227499172">
                          <w:marLeft w:val="0"/>
                          <w:marRight w:val="0"/>
                          <w:marTop w:val="0"/>
                          <w:marBottom w:val="0"/>
                          <w:divBdr>
                            <w:top w:val="none" w:sz="0" w:space="0" w:color="auto"/>
                            <w:left w:val="none" w:sz="0" w:space="0" w:color="auto"/>
                            <w:bottom w:val="none" w:sz="0" w:space="0" w:color="auto"/>
                            <w:right w:val="none" w:sz="0" w:space="0" w:color="auto"/>
                          </w:divBdr>
                        </w:div>
                        <w:div w:id="1235625284">
                          <w:marLeft w:val="0"/>
                          <w:marRight w:val="0"/>
                          <w:marTop w:val="0"/>
                          <w:marBottom w:val="0"/>
                          <w:divBdr>
                            <w:top w:val="none" w:sz="0" w:space="0" w:color="auto"/>
                            <w:left w:val="none" w:sz="0" w:space="0" w:color="auto"/>
                            <w:bottom w:val="none" w:sz="0" w:space="0" w:color="auto"/>
                            <w:right w:val="none" w:sz="0" w:space="0" w:color="auto"/>
                          </w:divBdr>
                        </w:div>
                        <w:div w:id="1247765419">
                          <w:marLeft w:val="0"/>
                          <w:marRight w:val="0"/>
                          <w:marTop w:val="0"/>
                          <w:marBottom w:val="0"/>
                          <w:divBdr>
                            <w:top w:val="none" w:sz="0" w:space="0" w:color="auto"/>
                            <w:left w:val="none" w:sz="0" w:space="0" w:color="auto"/>
                            <w:bottom w:val="none" w:sz="0" w:space="0" w:color="auto"/>
                            <w:right w:val="none" w:sz="0" w:space="0" w:color="auto"/>
                          </w:divBdr>
                        </w:div>
                        <w:div w:id="1247810874">
                          <w:marLeft w:val="0"/>
                          <w:marRight w:val="0"/>
                          <w:marTop w:val="0"/>
                          <w:marBottom w:val="0"/>
                          <w:divBdr>
                            <w:top w:val="none" w:sz="0" w:space="0" w:color="auto"/>
                            <w:left w:val="none" w:sz="0" w:space="0" w:color="auto"/>
                            <w:bottom w:val="none" w:sz="0" w:space="0" w:color="auto"/>
                            <w:right w:val="none" w:sz="0" w:space="0" w:color="auto"/>
                          </w:divBdr>
                        </w:div>
                        <w:div w:id="1259217533">
                          <w:marLeft w:val="0"/>
                          <w:marRight w:val="0"/>
                          <w:marTop w:val="0"/>
                          <w:marBottom w:val="0"/>
                          <w:divBdr>
                            <w:top w:val="none" w:sz="0" w:space="0" w:color="auto"/>
                            <w:left w:val="none" w:sz="0" w:space="0" w:color="auto"/>
                            <w:bottom w:val="none" w:sz="0" w:space="0" w:color="auto"/>
                            <w:right w:val="none" w:sz="0" w:space="0" w:color="auto"/>
                          </w:divBdr>
                        </w:div>
                        <w:div w:id="1264604930">
                          <w:marLeft w:val="0"/>
                          <w:marRight w:val="0"/>
                          <w:marTop w:val="0"/>
                          <w:marBottom w:val="0"/>
                          <w:divBdr>
                            <w:top w:val="none" w:sz="0" w:space="0" w:color="auto"/>
                            <w:left w:val="none" w:sz="0" w:space="0" w:color="auto"/>
                            <w:bottom w:val="none" w:sz="0" w:space="0" w:color="auto"/>
                            <w:right w:val="none" w:sz="0" w:space="0" w:color="auto"/>
                          </w:divBdr>
                        </w:div>
                        <w:div w:id="1265577628">
                          <w:marLeft w:val="0"/>
                          <w:marRight w:val="0"/>
                          <w:marTop w:val="0"/>
                          <w:marBottom w:val="0"/>
                          <w:divBdr>
                            <w:top w:val="none" w:sz="0" w:space="0" w:color="auto"/>
                            <w:left w:val="none" w:sz="0" w:space="0" w:color="auto"/>
                            <w:bottom w:val="none" w:sz="0" w:space="0" w:color="auto"/>
                            <w:right w:val="none" w:sz="0" w:space="0" w:color="auto"/>
                          </w:divBdr>
                        </w:div>
                        <w:div w:id="1273392804">
                          <w:marLeft w:val="0"/>
                          <w:marRight w:val="0"/>
                          <w:marTop w:val="0"/>
                          <w:marBottom w:val="0"/>
                          <w:divBdr>
                            <w:top w:val="none" w:sz="0" w:space="0" w:color="auto"/>
                            <w:left w:val="none" w:sz="0" w:space="0" w:color="auto"/>
                            <w:bottom w:val="none" w:sz="0" w:space="0" w:color="auto"/>
                            <w:right w:val="none" w:sz="0" w:space="0" w:color="auto"/>
                          </w:divBdr>
                        </w:div>
                        <w:div w:id="1290284624">
                          <w:marLeft w:val="0"/>
                          <w:marRight w:val="0"/>
                          <w:marTop w:val="0"/>
                          <w:marBottom w:val="0"/>
                          <w:divBdr>
                            <w:top w:val="none" w:sz="0" w:space="0" w:color="auto"/>
                            <w:left w:val="none" w:sz="0" w:space="0" w:color="auto"/>
                            <w:bottom w:val="none" w:sz="0" w:space="0" w:color="auto"/>
                            <w:right w:val="none" w:sz="0" w:space="0" w:color="auto"/>
                          </w:divBdr>
                        </w:div>
                        <w:div w:id="1301685889">
                          <w:marLeft w:val="0"/>
                          <w:marRight w:val="0"/>
                          <w:marTop w:val="0"/>
                          <w:marBottom w:val="0"/>
                          <w:divBdr>
                            <w:top w:val="none" w:sz="0" w:space="0" w:color="auto"/>
                            <w:left w:val="none" w:sz="0" w:space="0" w:color="auto"/>
                            <w:bottom w:val="none" w:sz="0" w:space="0" w:color="auto"/>
                            <w:right w:val="none" w:sz="0" w:space="0" w:color="auto"/>
                          </w:divBdr>
                        </w:div>
                        <w:div w:id="1325468700">
                          <w:marLeft w:val="0"/>
                          <w:marRight w:val="0"/>
                          <w:marTop w:val="0"/>
                          <w:marBottom w:val="0"/>
                          <w:divBdr>
                            <w:top w:val="none" w:sz="0" w:space="0" w:color="auto"/>
                            <w:left w:val="none" w:sz="0" w:space="0" w:color="auto"/>
                            <w:bottom w:val="none" w:sz="0" w:space="0" w:color="auto"/>
                            <w:right w:val="none" w:sz="0" w:space="0" w:color="auto"/>
                          </w:divBdr>
                        </w:div>
                        <w:div w:id="1325549647">
                          <w:marLeft w:val="0"/>
                          <w:marRight w:val="0"/>
                          <w:marTop w:val="0"/>
                          <w:marBottom w:val="0"/>
                          <w:divBdr>
                            <w:top w:val="none" w:sz="0" w:space="0" w:color="auto"/>
                            <w:left w:val="none" w:sz="0" w:space="0" w:color="auto"/>
                            <w:bottom w:val="none" w:sz="0" w:space="0" w:color="auto"/>
                            <w:right w:val="none" w:sz="0" w:space="0" w:color="auto"/>
                          </w:divBdr>
                        </w:div>
                        <w:div w:id="1363944726">
                          <w:marLeft w:val="0"/>
                          <w:marRight w:val="0"/>
                          <w:marTop w:val="0"/>
                          <w:marBottom w:val="0"/>
                          <w:divBdr>
                            <w:top w:val="none" w:sz="0" w:space="0" w:color="auto"/>
                            <w:left w:val="none" w:sz="0" w:space="0" w:color="auto"/>
                            <w:bottom w:val="none" w:sz="0" w:space="0" w:color="auto"/>
                            <w:right w:val="none" w:sz="0" w:space="0" w:color="auto"/>
                          </w:divBdr>
                        </w:div>
                        <w:div w:id="1365911775">
                          <w:marLeft w:val="0"/>
                          <w:marRight w:val="0"/>
                          <w:marTop w:val="0"/>
                          <w:marBottom w:val="0"/>
                          <w:divBdr>
                            <w:top w:val="none" w:sz="0" w:space="0" w:color="auto"/>
                            <w:left w:val="none" w:sz="0" w:space="0" w:color="auto"/>
                            <w:bottom w:val="none" w:sz="0" w:space="0" w:color="auto"/>
                            <w:right w:val="none" w:sz="0" w:space="0" w:color="auto"/>
                          </w:divBdr>
                        </w:div>
                        <w:div w:id="1382822406">
                          <w:marLeft w:val="0"/>
                          <w:marRight w:val="0"/>
                          <w:marTop w:val="0"/>
                          <w:marBottom w:val="0"/>
                          <w:divBdr>
                            <w:top w:val="none" w:sz="0" w:space="0" w:color="auto"/>
                            <w:left w:val="none" w:sz="0" w:space="0" w:color="auto"/>
                            <w:bottom w:val="none" w:sz="0" w:space="0" w:color="auto"/>
                            <w:right w:val="none" w:sz="0" w:space="0" w:color="auto"/>
                          </w:divBdr>
                        </w:div>
                        <w:div w:id="1387534291">
                          <w:marLeft w:val="0"/>
                          <w:marRight w:val="0"/>
                          <w:marTop w:val="0"/>
                          <w:marBottom w:val="0"/>
                          <w:divBdr>
                            <w:top w:val="none" w:sz="0" w:space="0" w:color="auto"/>
                            <w:left w:val="none" w:sz="0" w:space="0" w:color="auto"/>
                            <w:bottom w:val="none" w:sz="0" w:space="0" w:color="auto"/>
                            <w:right w:val="none" w:sz="0" w:space="0" w:color="auto"/>
                          </w:divBdr>
                        </w:div>
                        <w:div w:id="1397171089">
                          <w:marLeft w:val="0"/>
                          <w:marRight w:val="0"/>
                          <w:marTop w:val="0"/>
                          <w:marBottom w:val="0"/>
                          <w:divBdr>
                            <w:top w:val="none" w:sz="0" w:space="0" w:color="auto"/>
                            <w:left w:val="none" w:sz="0" w:space="0" w:color="auto"/>
                            <w:bottom w:val="none" w:sz="0" w:space="0" w:color="auto"/>
                            <w:right w:val="none" w:sz="0" w:space="0" w:color="auto"/>
                          </w:divBdr>
                        </w:div>
                        <w:div w:id="1404181104">
                          <w:marLeft w:val="0"/>
                          <w:marRight w:val="0"/>
                          <w:marTop w:val="0"/>
                          <w:marBottom w:val="0"/>
                          <w:divBdr>
                            <w:top w:val="none" w:sz="0" w:space="0" w:color="auto"/>
                            <w:left w:val="none" w:sz="0" w:space="0" w:color="auto"/>
                            <w:bottom w:val="none" w:sz="0" w:space="0" w:color="auto"/>
                            <w:right w:val="none" w:sz="0" w:space="0" w:color="auto"/>
                          </w:divBdr>
                        </w:div>
                        <w:div w:id="1407268895">
                          <w:marLeft w:val="0"/>
                          <w:marRight w:val="0"/>
                          <w:marTop w:val="0"/>
                          <w:marBottom w:val="0"/>
                          <w:divBdr>
                            <w:top w:val="none" w:sz="0" w:space="0" w:color="auto"/>
                            <w:left w:val="none" w:sz="0" w:space="0" w:color="auto"/>
                            <w:bottom w:val="none" w:sz="0" w:space="0" w:color="auto"/>
                            <w:right w:val="none" w:sz="0" w:space="0" w:color="auto"/>
                          </w:divBdr>
                        </w:div>
                        <w:div w:id="1409646098">
                          <w:marLeft w:val="0"/>
                          <w:marRight w:val="0"/>
                          <w:marTop w:val="0"/>
                          <w:marBottom w:val="0"/>
                          <w:divBdr>
                            <w:top w:val="none" w:sz="0" w:space="0" w:color="auto"/>
                            <w:left w:val="none" w:sz="0" w:space="0" w:color="auto"/>
                            <w:bottom w:val="none" w:sz="0" w:space="0" w:color="auto"/>
                            <w:right w:val="none" w:sz="0" w:space="0" w:color="auto"/>
                          </w:divBdr>
                        </w:div>
                        <w:div w:id="1421178959">
                          <w:marLeft w:val="0"/>
                          <w:marRight w:val="0"/>
                          <w:marTop w:val="432"/>
                          <w:marBottom w:val="120"/>
                          <w:divBdr>
                            <w:top w:val="none" w:sz="0" w:space="0" w:color="auto"/>
                            <w:left w:val="none" w:sz="0" w:space="0" w:color="auto"/>
                            <w:bottom w:val="none" w:sz="0" w:space="0" w:color="auto"/>
                            <w:right w:val="none" w:sz="0" w:space="0" w:color="auto"/>
                          </w:divBdr>
                        </w:div>
                        <w:div w:id="1442071793">
                          <w:marLeft w:val="0"/>
                          <w:marRight w:val="0"/>
                          <w:marTop w:val="0"/>
                          <w:marBottom w:val="0"/>
                          <w:divBdr>
                            <w:top w:val="none" w:sz="0" w:space="0" w:color="auto"/>
                            <w:left w:val="none" w:sz="0" w:space="0" w:color="auto"/>
                            <w:bottom w:val="none" w:sz="0" w:space="0" w:color="auto"/>
                            <w:right w:val="none" w:sz="0" w:space="0" w:color="auto"/>
                          </w:divBdr>
                        </w:div>
                        <w:div w:id="1444837459">
                          <w:marLeft w:val="0"/>
                          <w:marRight w:val="0"/>
                          <w:marTop w:val="0"/>
                          <w:marBottom w:val="0"/>
                          <w:divBdr>
                            <w:top w:val="none" w:sz="0" w:space="0" w:color="auto"/>
                            <w:left w:val="none" w:sz="0" w:space="0" w:color="auto"/>
                            <w:bottom w:val="none" w:sz="0" w:space="0" w:color="auto"/>
                            <w:right w:val="none" w:sz="0" w:space="0" w:color="auto"/>
                          </w:divBdr>
                        </w:div>
                        <w:div w:id="1471902458">
                          <w:marLeft w:val="0"/>
                          <w:marRight w:val="0"/>
                          <w:marTop w:val="0"/>
                          <w:marBottom w:val="0"/>
                          <w:divBdr>
                            <w:top w:val="none" w:sz="0" w:space="0" w:color="auto"/>
                            <w:left w:val="none" w:sz="0" w:space="0" w:color="auto"/>
                            <w:bottom w:val="none" w:sz="0" w:space="0" w:color="auto"/>
                            <w:right w:val="none" w:sz="0" w:space="0" w:color="auto"/>
                          </w:divBdr>
                        </w:div>
                        <w:div w:id="1504778522">
                          <w:marLeft w:val="0"/>
                          <w:marRight w:val="0"/>
                          <w:marTop w:val="0"/>
                          <w:marBottom w:val="0"/>
                          <w:divBdr>
                            <w:top w:val="none" w:sz="0" w:space="0" w:color="auto"/>
                            <w:left w:val="none" w:sz="0" w:space="0" w:color="auto"/>
                            <w:bottom w:val="none" w:sz="0" w:space="0" w:color="auto"/>
                            <w:right w:val="none" w:sz="0" w:space="0" w:color="auto"/>
                          </w:divBdr>
                        </w:div>
                        <w:div w:id="1506747444">
                          <w:marLeft w:val="0"/>
                          <w:marRight w:val="0"/>
                          <w:marTop w:val="0"/>
                          <w:marBottom w:val="0"/>
                          <w:divBdr>
                            <w:top w:val="none" w:sz="0" w:space="0" w:color="auto"/>
                            <w:left w:val="none" w:sz="0" w:space="0" w:color="auto"/>
                            <w:bottom w:val="none" w:sz="0" w:space="0" w:color="auto"/>
                            <w:right w:val="none" w:sz="0" w:space="0" w:color="auto"/>
                          </w:divBdr>
                        </w:div>
                        <w:div w:id="1511868605">
                          <w:marLeft w:val="0"/>
                          <w:marRight w:val="0"/>
                          <w:marTop w:val="0"/>
                          <w:marBottom w:val="0"/>
                          <w:divBdr>
                            <w:top w:val="none" w:sz="0" w:space="0" w:color="auto"/>
                            <w:left w:val="none" w:sz="0" w:space="0" w:color="auto"/>
                            <w:bottom w:val="none" w:sz="0" w:space="0" w:color="auto"/>
                            <w:right w:val="none" w:sz="0" w:space="0" w:color="auto"/>
                          </w:divBdr>
                        </w:div>
                        <w:div w:id="1518539085">
                          <w:marLeft w:val="0"/>
                          <w:marRight w:val="0"/>
                          <w:marTop w:val="0"/>
                          <w:marBottom w:val="0"/>
                          <w:divBdr>
                            <w:top w:val="none" w:sz="0" w:space="0" w:color="auto"/>
                            <w:left w:val="none" w:sz="0" w:space="0" w:color="auto"/>
                            <w:bottom w:val="none" w:sz="0" w:space="0" w:color="auto"/>
                            <w:right w:val="none" w:sz="0" w:space="0" w:color="auto"/>
                          </w:divBdr>
                        </w:div>
                        <w:div w:id="1522629232">
                          <w:marLeft w:val="0"/>
                          <w:marRight w:val="0"/>
                          <w:marTop w:val="0"/>
                          <w:marBottom w:val="0"/>
                          <w:divBdr>
                            <w:top w:val="none" w:sz="0" w:space="0" w:color="auto"/>
                            <w:left w:val="none" w:sz="0" w:space="0" w:color="auto"/>
                            <w:bottom w:val="none" w:sz="0" w:space="0" w:color="auto"/>
                            <w:right w:val="none" w:sz="0" w:space="0" w:color="auto"/>
                          </w:divBdr>
                        </w:div>
                        <w:div w:id="1527134966">
                          <w:marLeft w:val="0"/>
                          <w:marRight w:val="0"/>
                          <w:marTop w:val="0"/>
                          <w:marBottom w:val="0"/>
                          <w:divBdr>
                            <w:top w:val="none" w:sz="0" w:space="0" w:color="auto"/>
                            <w:left w:val="none" w:sz="0" w:space="0" w:color="auto"/>
                            <w:bottom w:val="none" w:sz="0" w:space="0" w:color="auto"/>
                            <w:right w:val="none" w:sz="0" w:space="0" w:color="auto"/>
                          </w:divBdr>
                        </w:div>
                        <w:div w:id="1539513884">
                          <w:marLeft w:val="0"/>
                          <w:marRight w:val="0"/>
                          <w:marTop w:val="0"/>
                          <w:marBottom w:val="0"/>
                          <w:divBdr>
                            <w:top w:val="none" w:sz="0" w:space="0" w:color="auto"/>
                            <w:left w:val="none" w:sz="0" w:space="0" w:color="auto"/>
                            <w:bottom w:val="none" w:sz="0" w:space="0" w:color="auto"/>
                            <w:right w:val="none" w:sz="0" w:space="0" w:color="auto"/>
                          </w:divBdr>
                        </w:div>
                        <w:div w:id="1544828263">
                          <w:marLeft w:val="0"/>
                          <w:marRight w:val="0"/>
                          <w:marTop w:val="0"/>
                          <w:marBottom w:val="0"/>
                          <w:divBdr>
                            <w:top w:val="none" w:sz="0" w:space="0" w:color="auto"/>
                            <w:left w:val="none" w:sz="0" w:space="0" w:color="auto"/>
                            <w:bottom w:val="none" w:sz="0" w:space="0" w:color="auto"/>
                            <w:right w:val="none" w:sz="0" w:space="0" w:color="auto"/>
                          </w:divBdr>
                        </w:div>
                        <w:div w:id="1581209504">
                          <w:marLeft w:val="0"/>
                          <w:marRight w:val="0"/>
                          <w:marTop w:val="0"/>
                          <w:marBottom w:val="0"/>
                          <w:divBdr>
                            <w:top w:val="none" w:sz="0" w:space="0" w:color="auto"/>
                            <w:left w:val="none" w:sz="0" w:space="0" w:color="auto"/>
                            <w:bottom w:val="none" w:sz="0" w:space="0" w:color="auto"/>
                            <w:right w:val="none" w:sz="0" w:space="0" w:color="auto"/>
                          </w:divBdr>
                        </w:div>
                        <w:div w:id="1584954854">
                          <w:marLeft w:val="0"/>
                          <w:marRight w:val="0"/>
                          <w:marTop w:val="0"/>
                          <w:marBottom w:val="0"/>
                          <w:divBdr>
                            <w:top w:val="none" w:sz="0" w:space="0" w:color="auto"/>
                            <w:left w:val="none" w:sz="0" w:space="0" w:color="auto"/>
                            <w:bottom w:val="none" w:sz="0" w:space="0" w:color="auto"/>
                            <w:right w:val="none" w:sz="0" w:space="0" w:color="auto"/>
                          </w:divBdr>
                        </w:div>
                        <w:div w:id="1592813630">
                          <w:marLeft w:val="0"/>
                          <w:marRight w:val="0"/>
                          <w:marTop w:val="0"/>
                          <w:marBottom w:val="0"/>
                          <w:divBdr>
                            <w:top w:val="none" w:sz="0" w:space="0" w:color="auto"/>
                            <w:left w:val="none" w:sz="0" w:space="0" w:color="auto"/>
                            <w:bottom w:val="none" w:sz="0" w:space="0" w:color="auto"/>
                            <w:right w:val="none" w:sz="0" w:space="0" w:color="auto"/>
                          </w:divBdr>
                        </w:div>
                        <w:div w:id="1614550800">
                          <w:marLeft w:val="0"/>
                          <w:marRight w:val="0"/>
                          <w:marTop w:val="0"/>
                          <w:marBottom w:val="0"/>
                          <w:divBdr>
                            <w:top w:val="none" w:sz="0" w:space="0" w:color="auto"/>
                            <w:left w:val="none" w:sz="0" w:space="0" w:color="auto"/>
                            <w:bottom w:val="none" w:sz="0" w:space="0" w:color="auto"/>
                            <w:right w:val="none" w:sz="0" w:space="0" w:color="auto"/>
                          </w:divBdr>
                        </w:div>
                        <w:div w:id="1645543556">
                          <w:marLeft w:val="0"/>
                          <w:marRight w:val="0"/>
                          <w:marTop w:val="0"/>
                          <w:marBottom w:val="0"/>
                          <w:divBdr>
                            <w:top w:val="none" w:sz="0" w:space="0" w:color="auto"/>
                            <w:left w:val="none" w:sz="0" w:space="0" w:color="auto"/>
                            <w:bottom w:val="none" w:sz="0" w:space="0" w:color="auto"/>
                            <w:right w:val="none" w:sz="0" w:space="0" w:color="auto"/>
                          </w:divBdr>
                        </w:div>
                        <w:div w:id="1655721507">
                          <w:marLeft w:val="0"/>
                          <w:marRight w:val="0"/>
                          <w:marTop w:val="0"/>
                          <w:marBottom w:val="0"/>
                          <w:divBdr>
                            <w:top w:val="none" w:sz="0" w:space="0" w:color="auto"/>
                            <w:left w:val="none" w:sz="0" w:space="0" w:color="auto"/>
                            <w:bottom w:val="none" w:sz="0" w:space="0" w:color="auto"/>
                            <w:right w:val="none" w:sz="0" w:space="0" w:color="auto"/>
                          </w:divBdr>
                        </w:div>
                        <w:div w:id="1665236044">
                          <w:marLeft w:val="0"/>
                          <w:marRight w:val="0"/>
                          <w:marTop w:val="0"/>
                          <w:marBottom w:val="0"/>
                          <w:divBdr>
                            <w:top w:val="none" w:sz="0" w:space="0" w:color="auto"/>
                            <w:left w:val="none" w:sz="0" w:space="0" w:color="auto"/>
                            <w:bottom w:val="none" w:sz="0" w:space="0" w:color="auto"/>
                            <w:right w:val="none" w:sz="0" w:space="0" w:color="auto"/>
                          </w:divBdr>
                        </w:div>
                        <w:div w:id="1677730795">
                          <w:marLeft w:val="0"/>
                          <w:marRight w:val="0"/>
                          <w:marTop w:val="0"/>
                          <w:marBottom w:val="0"/>
                          <w:divBdr>
                            <w:top w:val="none" w:sz="0" w:space="0" w:color="auto"/>
                            <w:left w:val="none" w:sz="0" w:space="0" w:color="auto"/>
                            <w:bottom w:val="none" w:sz="0" w:space="0" w:color="auto"/>
                            <w:right w:val="none" w:sz="0" w:space="0" w:color="auto"/>
                          </w:divBdr>
                        </w:div>
                        <w:div w:id="1679112281">
                          <w:marLeft w:val="0"/>
                          <w:marRight w:val="0"/>
                          <w:marTop w:val="0"/>
                          <w:marBottom w:val="0"/>
                          <w:divBdr>
                            <w:top w:val="none" w:sz="0" w:space="0" w:color="auto"/>
                            <w:left w:val="none" w:sz="0" w:space="0" w:color="auto"/>
                            <w:bottom w:val="none" w:sz="0" w:space="0" w:color="auto"/>
                            <w:right w:val="none" w:sz="0" w:space="0" w:color="auto"/>
                          </w:divBdr>
                        </w:div>
                        <w:div w:id="1701658641">
                          <w:marLeft w:val="0"/>
                          <w:marRight w:val="0"/>
                          <w:marTop w:val="0"/>
                          <w:marBottom w:val="0"/>
                          <w:divBdr>
                            <w:top w:val="none" w:sz="0" w:space="0" w:color="auto"/>
                            <w:left w:val="none" w:sz="0" w:space="0" w:color="auto"/>
                            <w:bottom w:val="none" w:sz="0" w:space="0" w:color="auto"/>
                            <w:right w:val="none" w:sz="0" w:space="0" w:color="auto"/>
                          </w:divBdr>
                        </w:div>
                        <w:div w:id="1737242236">
                          <w:marLeft w:val="0"/>
                          <w:marRight w:val="0"/>
                          <w:marTop w:val="0"/>
                          <w:marBottom w:val="0"/>
                          <w:divBdr>
                            <w:top w:val="none" w:sz="0" w:space="0" w:color="auto"/>
                            <w:left w:val="none" w:sz="0" w:space="0" w:color="auto"/>
                            <w:bottom w:val="none" w:sz="0" w:space="0" w:color="auto"/>
                            <w:right w:val="none" w:sz="0" w:space="0" w:color="auto"/>
                          </w:divBdr>
                        </w:div>
                        <w:div w:id="1789886426">
                          <w:marLeft w:val="0"/>
                          <w:marRight w:val="0"/>
                          <w:marTop w:val="0"/>
                          <w:marBottom w:val="0"/>
                          <w:divBdr>
                            <w:top w:val="none" w:sz="0" w:space="0" w:color="auto"/>
                            <w:left w:val="none" w:sz="0" w:space="0" w:color="auto"/>
                            <w:bottom w:val="none" w:sz="0" w:space="0" w:color="auto"/>
                            <w:right w:val="none" w:sz="0" w:space="0" w:color="auto"/>
                          </w:divBdr>
                        </w:div>
                        <w:div w:id="1825849963">
                          <w:marLeft w:val="0"/>
                          <w:marRight w:val="0"/>
                          <w:marTop w:val="0"/>
                          <w:marBottom w:val="0"/>
                          <w:divBdr>
                            <w:top w:val="none" w:sz="0" w:space="0" w:color="auto"/>
                            <w:left w:val="none" w:sz="0" w:space="0" w:color="auto"/>
                            <w:bottom w:val="none" w:sz="0" w:space="0" w:color="auto"/>
                            <w:right w:val="none" w:sz="0" w:space="0" w:color="auto"/>
                          </w:divBdr>
                        </w:div>
                        <w:div w:id="1828665378">
                          <w:marLeft w:val="0"/>
                          <w:marRight w:val="0"/>
                          <w:marTop w:val="0"/>
                          <w:marBottom w:val="0"/>
                          <w:divBdr>
                            <w:top w:val="none" w:sz="0" w:space="0" w:color="auto"/>
                            <w:left w:val="none" w:sz="0" w:space="0" w:color="auto"/>
                            <w:bottom w:val="none" w:sz="0" w:space="0" w:color="auto"/>
                            <w:right w:val="none" w:sz="0" w:space="0" w:color="auto"/>
                          </w:divBdr>
                        </w:div>
                        <w:div w:id="1832521969">
                          <w:marLeft w:val="0"/>
                          <w:marRight w:val="0"/>
                          <w:marTop w:val="0"/>
                          <w:marBottom w:val="0"/>
                          <w:divBdr>
                            <w:top w:val="none" w:sz="0" w:space="0" w:color="auto"/>
                            <w:left w:val="none" w:sz="0" w:space="0" w:color="auto"/>
                            <w:bottom w:val="none" w:sz="0" w:space="0" w:color="auto"/>
                            <w:right w:val="none" w:sz="0" w:space="0" w:color="auto"/>
                          </w:divBdr>
                        </w:div>
                        <w:div w:id="1853834661">
                          <w:marLeft w:val="0"/>
                          <w:marRight w:val="0"/>
                          <w:marTop w:val="0"/>
                          <w:marBottom w:val="0"/>
                          <w:divBdr>
                            <w:top w:val="none" w:sz="0" w:space="0" w:color="auto"/>
                            <w:left w:val="none" w:sz="0" w:space="0" w:color="auto"/>
                            <w:bottom w:val="none" w:sz="0" w:space="0" w:color="auto"/>
                            <w:right w:val="none" w:sz="0" w:space="0" w:color="auto"/>
                          </w:divBdr>
                        </w:div>
                        <w:div w:id="1858497184">
                          <w:marLeft w:val="0"/>
                          <w:marRight w:val="0"/>
                          <w:marTop w:val="0"/>
                          <w:marBottom w:val="0"/>
                          <w:divBdr>
                            <w:top w:val="none" w:sz="0" w:space="0" w:color="auto"/>
                            <w:left w:val="none" w:sz="0" w:space="0" w:color="auto"/>
                            <w:bottom w:val="none" w:sz="0" w:space="0" w:color="auto"/>
                            <w:right w:val="none" w:sz="0" w:space="0" w:color="auto"/>
                          </w:divBdr>
                        </w:div>
                        <w:div w:id="1864125590">
                          <w:marLeft w:val="0"/>
                          <w:marRight w:val="0"/>
                          <w:marTop w:val="0"/>
                          <w:marBottom w:val="0"/>
                          <w:divBdr>
                            <w:top w:val="none" w:sz="0" w:space="0" w:color="auto"/>
                            <w:left w:val="none" w:sz="0" w:space="0" w:color="auto"/>
                            <w:bottom w:val="none" w:sz="0" w:space="0" w:color="auto"/>
                            <w:right w:val="none" w:sz="0" w:space="0" w:color="auto"/>
                          </w:divBdr>
                        </w:div>
                        <w:div w:id="1901549521">
                          <w:marLeft w:val="0"/>
                          <w:marRight w:val="0"/>
                          <w:marTop w:val="0"/>
                          <w:marBottom w:val="0"/>
                          <w:divBdr>
                            <w:top w:val="none" w:sz="0" w:space="0" w:color="auto"/>
                            <w:left w:val="none" w:sz="0" w:space="0" w:color="auto"/>
                            <w:bottom w:val="none" w:sz="0" w:space="0" w:color="auto"/>
                            <w:right w:val="none" w:sz="0" w:space="0" w:color="auto"/>
                          </w:divBdr>
                        </w:div>
                        <w:div w:id="1909874804">
                          <w:marLeft w:val="0"/>
                          <w:marRight w:val="0"/>
                          <w:marTop w:val="0"/>
                          <w:marBottom w:val="0"/>
                          <w:divBdr>
                            <w:top w:val="none" w:sz="0" w:space="0" w:color="auto"/>
                            <w:left w:val="none" w:sz="0" w:space="0" w:color="auto"/>
                            <w:bottom w:val="none" w:sz="0" w:space="0" w:color="auto"/>
                            <w:right w:val="none" w:sz="0" w:space="0" w:color="auto"/>
                          </w:divBdr>
                        </w:div>
                        <w:div w:id="1962109183">
                          <w:marLeft w:val="0"/>
                          <w:marRight w:val="0"/>
                          <w:marTop w:val="0"/>
                          <w:marBottom w:val="0"/>
                          <w:divBdr>
                            <w:top w:val="none" w:sz="0" w:space="0" w:color="auto"/>
                            <w:left w:val="none" w:sz="0" w:space="0" w:color="auto"/>
                            <w:bottom w:val="none" w:sz="0" w:space="0" w:color="auto"/>
                            <w:right w:val="none" w:sz="0" w:space="0" w:color="auto"/>
                          </w:divBdr>
                        </w:div>
                        <w:div w:id="1965890092">
                          <w:marLeft w:val="0"/>
                          <w:marRight w:val="0"/>
                          <w:marTop w:val="0"/>
                          <w:marBottom w:val="0"/>
                          <w:divBdr>
                            <w:top w:val="none" w:sz="0" w:space="0" w:color="auto"/>
                            <w:left w:val="none" w:sz="0" w:space="0" w:color="auto"/>
                            <w:bottom w:val="none" w:sz="0" w:space="0" w:color="auto"/>
                            <w:right w:val="none" w:sz="0" w:space="0" w:color="auto"/>
                          </w:divBdr>
                        </w:div>
                        <w:div w:id="1967195100">
                          <w:marLeft w:val="0"/>
                          <w:marRight w:val="0"/>
                          <w:marTop w:val="0"/>
                          <w:marBottom w:val="0"/>
                          <w:divBdr>
                            <w:top w:val="none" w:sz="0" w:space="0" w:color="auto"/>
                            <w:left w:val="none" w:sz="0" w:space="0" w:color="auto"/>
                            <w:bottom w:val="none" w:sz="0" w:space="0" w:color="auto"/>
                            <w:right w:val="none" w:sz="0" w:space="0" w:color="auto"/>
                          </w:divBdr>
                        </w:div>
                        <w:div w:id="1994722528">
                          <w:marLeft w:val="0"/>
                          <w:marRight w:val="0"/>
                          <w:marTop w:val="0"/>
                          <w:marBottom w:val="0"/>
                          <w:divBdr>
                            <w:top w:val="none" w:sz="0" w:space="0" w:color="auto"/>
                            <w:left w:val="none" w:sz="0" w:space="0" w:color="auto"/>
                            <w:bottom w:val="none" w:sz="0" w:space="0" w:color="auto"/>
                            <w:right w:val="none" w:sz="0" w:space="0" w:color="auto"/>
                          </w:divBdr>
                        </w:div>
                        <w:div w:id="1998193121">
                          <w:marLeft w:val="0"/>
                          <w:marRight w:val="0"/>
                          <w:marTop w:val="0"/>
                          <w:marBottom w:val="0"/>
                          <w:divBdr>
                            <w:top w:val="none" w:sz="0" w:space="0" w:color="auto"/>
                            <w:left w:val="none" w:sz="0" w:space="0" w:color="auto"/>
                            <w:bottom w:val="none" w:sz="0" w:space="0" w:color="auto"/>
                            <w:right w:val="none" w:sz="0" w:space="0" w:color="auto"/>
                          </w:divBdr>
                        </w:div>
                        <w:div w:id="2006586470">
                          <w:marLeft w:val="0"/>
                          <w:marRight w:val="0"/>
                          <w:marTop w:val="0"/>
                          <w:marBottom w:val="0"/>
                          <w:divBdr>
                            <w:top w:val="none" w:sz="0" w:space="0" w:color="auto"/>
                            <w:left w:val="none" w:sz="0" w:space="0" w:color="auto"/>
                            <w:bottom w:val="none" w:sz="0" w:space="0" w:color="auto"/>
                            <w:right w:val="none" w:sz="0" w:space="0" w:color="auto"/>
                          </w:divBdr>
                        </w:div>
                        <w:div w:id="2037385804">
                          <w:marLeft w:val="0"/>
                          <w:marRight w:val="0"/>
                          <w:marTop w:val="0"/>
                          <w:marBottom w:val="0"/>
                          <w:divBdr>
                            <w:top w:val="none" w:sz="0" w:space="0" w:color="auto"/>
                            <w:left w:val="none" w:sz="0" w:space="0" w:color="auto"/>
                            <w:bottom w:val="none" w:sz="0" w:space="0" w:color="auto"/>
                            <w:right w:val="none" w:sz="0" w:space="0" w:color="auto"/>
                          </w:divBdr>
                        </w:div>
                        <w:div w:id="2057897074">
                          <w:marLeft w:val="0"/>
                          <w:marRight w:val="0"/>
                          <w:marTop w:val="0"/>
                          <w:marBottom w:val="0"/>
                          <w:divBdr>
                            <w:top w:val="none" w:sz="0" w:space="0" w:color="auto"/>
                            <w:left w:val="none" w:sz="0" w:space="0" w:color="auto"/>
                            <w:bottom w:val="none" w:sz="0" w:space="0" w:color="auto"/>
                            <w:right w:val="none" w:sz="0" w:space="0" w:color="auto"/>
                          </w:divBdr>
                        </w:div>
                        <w:div w:id="2069719257">
                          <w:marLeft w:val="0"/>
                          <w:marRight w:val="0"/>
                          <w:marTop w:val="0"/>
                          <w:marBottom w:val="0"/>
                          <w:divBdr>
                            <w:top w:val="none" w:sz="0" w:space="0" w:color="auto"/>
                            <w:left w:val="none" w:sz="0" w:space="0" w:color="auto"/>
                            <w:bottom w:val="none" w:sz="0" w:space="0" w:color="auto"/>
                            <w:right w:val="none" w:sz="0" w:space="0" w:color="auto"/>
                          </w:divBdr>
                        </w:div>
                        <w:div w:id="2072803265">
                          <w:marLeft w:val="0"/>
                          <w:marRight w:val="0"/>
                          <w:marTop w:val="0"/>
                          <w:marBottom w:val="0"/>
                          <w:divBdr>
                            <w:top w:val="none" w:sz="0" w:space="0" w:color="auto"/>
                            <w:left w:val="none" w:sz="0" w:space="0" w:color="auto"/>
                            <w:bottom w:val="none" w:sz="0" w:space="0" w:color="auto"/>
                            <w:right w:val="none" w:sz="0" w:space="0" w:color="auto"/>
                          </w:divBdr>
                        </w:div>
                        <w:div w:id="2075010653">
                          <w:marLeft w:val="0"/>
                          <w:marRight w:val="0"/>
                          <w:marTop w:val="0"/>
                          <w:marBottom w:val="0"/>
                          <w:divBdr>
                            <w:top w:val="none" w:sz="0" w:space="0" w:color="auto"/>
                            <w:left w:val="none" w:sz="0" w:space="0" w:color="auto"/>
                            <w:bottom w:val="none" w:sz="0" w:space="0" w:color="auto"/>
                            <w:right w:val="none" w:sz="0" w:space="0" w:color="auto"/>
                          </w:divBdr>
                        </w:div>
                        <w:div w:id="2079785203">
                          <w:marLeft w:val="0"/>
                          <w:marRight w:val="0"/>
                          <w:marTop w:val="0"/>
                          <w:marBottom w:val="0"/>
                          <w:divBdr>
                            <w:top w:val="none" w:sz="0" w:space="0" w:color="auto"/>
                            <w:left w:val="none" w:sz="0" w:space="0" w:color="auto"/>
                            <w:bottom w:val="none" w:sz="0" w:space="0" w:color="auto"/>
                            <w:right w:val="none" w:sz="0" w:space="0" w:color="auto"/>
                          </w:divBdr>
                        </w:div>
                        <w:div w:id="2082020361">
                          <w:marLeft w:val="0"/>
                          <w:marRight w:val="0"/>
                          <w:marTop w:val="0"/>
                          <w:marBottom w:val="0"/>
                          <w:divBdr>
                            <w:top w:val="none" w:sz="0" w:space="0" w:color="auto"/>
                            <w:left w:val="none" w:sz="0" w:space="0" w:color="auto"/>
                            <w:bottom w:val="none" w:sz="0" w:space="0" w:color="auto"/>
                            <w:right w:val="none" w:sz="0" w:space="0" w:color="auto"/>
                          </w:divBdr>
                        </w:div>
                        <w:div w:id="2092433905">
                          <w:marLeft w:val="0"/>
                          <w:marRight w:val="0"/>
                          <w:marTop w:val="0"/>
                          <w:marBottom w:val="0"/>
                          <w:divBdr>
                            <w:top w:val="none" w:sz="0" w:space="0" w:color="auto"/>
                            <w:left w:val="none" w:sz="0" w:space="0" w:color="auto"/>
                            <w:bottom w:val="none" w:sz="0" w:space="0" w:color="auto"/>
                            <w:right w:val="none" w:sz="0" w:space="0" w:color="auto"/>
                          </w:divBdr>
                        </w:div>
                        <w:div w:id="2094231294">
                          <w:marLeft w:val="0"/>
                          <w:marRight w:val="0"/>
                          <w:marTop w:val="0"/>
                          <w:marBottom w:val="0"/>
                          <w:divBdr>
                            <w:top w:val="none" w:sz="0" w:space="0" w:color="auto"/>
                            <w:left w:val="none" w:sz="0" w:space="0" w:color="auto"/>
                            <w:bottom w:val="none" w:sz="0" w:space="0" w:color="auto"/>
                            <w:right w:val="none" w:sz="0" w:space="0" w:color="auto"/>
                          </w:divBdr>
                        </w:div>
                        <w:div w:id="2105224402">
                          <w:marLeft w:val="0"/>
                          <w:marRight w:val="0"/>
                          <w:marTop w:val="0"/>
                          <w:marBottom w:val="0"/>
                          <w:divBdr>
                            <w:top w:val="none" w:sz="0" w:space="0" w:color="auto"/>
                            <w:left w:val="none" w:sz="0" w:space="0" w:color="auto"/>
                            <w:bottom w:val="none" w:sz="0" w:space="0" w:color="auto"/>
                            <w:right w:val="none" w:sz="0" w:space="0" w:color="auto"/>
                          </w:divBdr>
                        </w:div>
                        <w:div w:id="2112235870">
                          <w:marLeft w:val="0"/>
                          <w:marRight w:val="0"/>
                          <w:marTop w:val="0"/>
                          <w:marBottom w:val="0"/>
                          <w:divBdr>
                            <w:top w:val="none" w:sz="0" w:space="0" w:color="auto"/>
                            <w:left w:val="none" w:sz="0" w:space="0" w:color="auto"/>
                            <w:bottom w:val="none" w:sz="0" w:space="0" w:color="auto"/>
                            <w:right w:val="none" w:sz="0" w:space="0" w:color="auto"/>
                          </w:divBdr>
                        </w:div>
                        <w:div w:id="2114283799">
                          <w:marLeft w:val="0"/>
                          <w:marRight w:val="0"/>
                          <w:marTop w:val="0"/>
                          <w:marBottom w:val="0"/>
                          <w:divBdr>
                            <w:top w:val="none" w:sz="0" w:space="0" w:color="auto"/>
                            <w:left w:val="none" w:sz="0" w:space="0" w:color="auto"/>
                            <w:bottom w:val="none" w:sz="0" w:space="0" w:color="auto"/>
                            <w:right w:val="none" w:sz="0" w:space="0" w:color="auto"/>
                          </w:divBdr>
                        </w:div>
                        <w:div w:id="2121677463">
                          <w:marLeft w:val="0"/>
                          <w:marRight w:val="0"/>
                          <w:marTop w:val="0"/>
                          <w:marBottom w:val="0"/>
                          <w:divBdr>
                            <w:top w:val="none" w:sz="0" w:space="0" w:color="auto"/>
                            <w:left w:val="none" w:sz="0" w:space="0" w:color="auto"/>
                            <w:bottom w:val="none" w:sz="0" w:space="0" w:color="auto"/>
                            <w:right w:val="none" w:sz="0" w:space="0" w:color="auto"/>
                          </w:divBdr>
                        </w:div>
                        <w:div w:id="2126997677">
                          <w:marLeft w:val="0"/>
                          <w:marRight w:val="0"/>
                          <w:marTop w:val="0"/>
                          <w:marBottom w:val="0"/>
                          <w:divBdr>
                            <w:top w:val="none" w:sz="0" w:space="0" w:color="auto"/>
                            <w:left w:val="none" w:sz="0" w:space="0" w:color="auto"/>
                            <w:bottom w:val="none" w:sz="0" w:space="0" w:color="auto"/>
                            <w:right w:val="none" w:sz="0" w:space="0" w:color="auto"/>
                          </w:divBdr>
                        </w:div>
                        <w:div w:id="2133933584">
                          <w:marLeft w:val="0"/>
                          <w:marRight w:val="0"/>
                          <w:marTop w:val="0"/>
                          <w:marBottom w:val="0"/>
                          <w:divBdr>
                            <w:top w:val="none" w:sz="0" w:space="0" w:color="auto"/>
                            <w:left w:val="none" w:sz="0" w:space="0" w:color="auto"/>
                            <w:bottom w:val="none" w:sz="0" w:space="0" w:color="auto"/>
                            <w:right w:val="none" w:sz="0" w:space="0" w:color="auto"/>
                          </w:divBdr>
                        </w:div>
                        <w:div w:id="2138913279">
                          <w:marLeft w:val="0"/>
                          <w:marRight w:val="0"/>
                          <w:marTop w:val="0"/>
                          <w:marBottom w:val="0"/>
                          <w:divBdr>
                            <w:top w:val="none" w:sz="0" w:space="0" w:color="auto"/>
                            <w:left w:val="none" w:sz="0" w:space="0" w:color="auto"/>
                            <w:bottom w:val="none" w:sz="0" w:space="0" w:color="auto"/>
                            <w:right w:val="none" w:sz="0" w:space="0" w:color="auto"/>
                          </w:divBdr>
                        </w:div>
                        <w:div w:id="2140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0431">
              <w:marLeft w:val="0"/>
              <w:marRight w:val="0"/>
              <w:marTop w:val="0"/>
              <w:marBottom w:val="0"/>
              <w:divBdr>
                <w:top w:val="none" w:sz="0" w:space="0" w:color="auto"/>
                <w:left w:val="none" w:sz="0" w:space="0" w:color="auto"/>
                <w:bottom w:val="none" w:sz="0" w:space="0" w:color="auto"/>
                <w:right w:val="none" w:sz="0" w:space="0" w:color="auto"/>
              </w:divBdr>
              <w:divsChild>
                <w:div w:id="817769816">
                  <w:marLeft w:val="264"/>
                  <w:marRight w:val="420"/>
                  <w:marTop w:val="0"/>
                  <w:marBottom w:val="0"/>
                  <w:divBdr>
                    <w:top w:val="none" w:sz="0" w:space="0" w:color="auto"/>
                    <w:left w:val="none" w:sz="0" w:space="0" w:color="auto"/>
                    <w:bottom w:val="none" w:sz="0" w:space="0" w:color="auto"/>
                    <w:right w:val="none" w:sz="0" w:space="0" w:color="auto"/>
                  </w:divBdr>
                </w:div>
                <w:div w:id="1230191161">
                  <w:marLeft w:val="252"/>
                  <w:marRight w:val="0"/>
                  <w:marTop w:val="132"/>
                  <w:marBottom w:val="0"/>
                  <w:divBdr>
                    <w:top w:val="none" w:sz="0" w:space="0" w:color="auto"/>
                    <w:left w:val="none" w:sz="0" w:space="0" w:color="auto"/>
                    <w:bottom w:val="none" w:sz="0" w:space="0" w:color="auto"/>
                    <w:right w:val="none" w:sz="0" w:space="0" w:color="auto"/>
                  </w:divBdr>
                </w:div>
                <w:div w:id="1436050919">
                  <w:marLeft w:val="0"/>
                  <w:marRight w:val="0"/>
                  <w:marTop w:val="0"/>
                  <w:marBottom w:val="0"/>
                  <w:divBdr>
                    <w:top w:val="none" w:sz="0" w:space="0" w:color="auto"/>
                    <w:left w:val="none" w:sz="0" w:space="0" w:color="auto"/>
                    <w:bottom w:val="none" w:sz="0" w:space="0" w:color="auto"/>
                    <w:right w:val="none" w:sz="0" w:space="0" w:color="auto"/>
                  </w:divBdr>
                  <w:divsChild>
                    <w:div w:id="766657253">
                      <w:marLeft w:val="264"/>
                      <w:marRight w:val="420"/>
                      <w:marTop w:val="0"/>
                      <w:marBottom w:val="0"/>
                      <w:divBdr>
                        <w:top w:val="none" w:sz="0" w:space="0" w:color="auto"/>
                        <w:left w:val="none" w:sz="0" w:space="0" w:color="auto"/>
                        <w:bottom w:val="none" w:sz="0" w:space="0" w:color="auto"/>
                        <w:right w:val="none" w:sz="0" w:space="0" w:color="auto"/>
                      </w:divBdr>
                      <w:divsChild>
                        <w:div w:id="476186168">
                          <w:marLeft w:val="0"/>
                          <w:marRight w:val="0"/>
                          <w:marTop w:val="0"/>
                          <w:marBottom w:val="0"/>
                          <w:divBdr>
                            <w:top w:val="none" w:sz="0" w:space="0" w:color="auto"/>
                            <w:left w:val="none" w:sz="0" w:space="0" w:color="auto"/>
                            <w:bottom w:val="none" w:sz="0" w:space="0" w:color="auto"/>
                            <w:right w:val="none" w:sz="0" w:space="0" w:color="auto"/>
                          </w:divBdr>
                        </w:div>
                        <w:div w:id="970017181">
                          <w:marLeft w:val="180"/>
                          <w:marRight w:val="120"/>
                          <w:marTop w:val="180"/>
                          <w:marBottom w:val="0"/>
                          <w:divBdr>
                            <w:top w:val="none" w:sz="0" w:space="0" w:color="auto"/>
                            <w:left w:val="none" w:sz="0" w:space="0" w:color="auto"/>
                            <w:bottom w:val="none" w:sz="0" w:space="0" w:color="auto"/>
                            <w:right w:val="none" w:sz="0" w:space="0" w:color="auto"/>
                          </w:divBdr>
                          <w:divsChild>
                            <w:div w:id="403069826">
                              <w:marLeft w:val="0"/>
                              <w:marRight w:val="144"/>
                              <w:marTop w:val="0"/>
                              <w:marBottom w:val="144"/>
                              <w:divBdr>
                                <w:top w:val="none" w:sz="0" w:space="0" w:color="auto"/>
                                <w:left w:val="none" w:sz="0" w:space="0" w:color="auto"/>
                                <w:bottom w:val="none" w:sz="0" w:space="0" w:color="auto"/>
                                <w:right w:val="none" w:sz="0" w:space="0" w:color="auto"/>
                              </w:divBdr>
                            </w:div>
                            <w:div w:id="906695623">
                              <w:marLeft w:val="0"/>
                              <w:marRight w:val="144"/>
                              <w:marTop w:val="0"/>
                              <w:marBottom w:val="144"/>
                              <w:divBdr>
                                <w:top w:val="none" w:sz="0" w:space="0" w:color="auto"/>
                                <w:left w:val="none" w:sz="0" w:space="0" w:color="auto"/>
                                <w:bottom w:val="none" w:sz="0" w:space="0" w:color="auto"/>
                                <w:right w:val="none" w:sz="0" w:space="0" w:color="auto"/>
                              </w:divBdr>
                            </w:div>
                            <w:div w:id="1105228781">
                              <w:marLeft w:val="0"/>
                              <w:marRight w:val="144"/>
                              <w:marTop w:val="0"/>
                              <w:marBottom w:val="144"/>
                              <w:divBdr>
                                <w:top w:val="none" w:sz="0" w:space="0" w:color="auto"/>
                                <w:left w:val="none" w:sz="0" w:space="0" w:color="auto"/>
                                <w:bottom w:val="none" w:sz="0" w:space="0" w:color="auto"/>
                                <w:right w:val="none" w:sz="0" w:space="0" w:color="auto"/>
                              </w:divBdr>
                            </w:div>
                            <w:div w:id="1489327701">
                              <w:marLeft w:val="0"/>
                              <w:marRight w:val="144"/>
                              <w:marTop w:val="0"/>
                              <w:marBottom w:val="144"/>
                              <w:divBdr>
                                <w:top w:val="none" w:sz="0" w:space="0" w:color="auto"/>
                                <w:left w:val="none" w:sz="0" w:space="0" w:color="auto"/>
                                <w:bottom w:val="none" w:sz="0" w:space="0" w:color="auto"/>
                                <w:right w:val="none" w:sz="0" w:space="0" w:color="auto"/>
                              </w:divBdr>
                            </w:div>
                            <w:div w:id="1846701045">
                              <w:marLeft w:val="0"/>
                              <w:marRight w:val="144"/>
                              <w:marTop w:val="0"/>
                              <w:marBottom w:val="144"/>
                              <w:divBdr>
                                <w:top w:val="none" w:sz="0" w:space="0" w:color="auto"/>
                                <w:left w:val="none" w:sz="0" w:space="0" w:color="auto"/>
                                <w:bottom w:val="none" w:sz="0" w:space="0" w:color="auto"/>
                                <w:right w:val="none" w:sz="0" w:space="0" w:color="auto"/>
                              </w:divBdr>
                            </w:div>
                          </w:divsChild>
                        </w:div>
                        <w:div w:id="1578326975">
                          <w:marLeft w:val="0"/>
                          <w:marRight w:val="0"/>
                          <w:marTop w:val="48"/>
                          <w:marBottom w:val="0"/>
                          <w:divBdr>
                            <w:top w:val="none" w:sz="0" w:space="0" w:color="auto"/>
                            <w:left w:val="none" w:sz="0" w:space="0" w:color="auto"/>
                            <w:bottom w:val="none" w:sz="0" w:space="0" w:color="auto"/>
                            <w:right w:val="none" w:sz="0" w:space="0" w:color="auto"/>
                          </w:divBdr>
                          <w:divsChild>
                            <w:div w:id="1021398054">
                              <w:marLeft w:val="0"/>
                              <w:marRight w:val="0"/>
                              <w:marTop w:val="120"/>
                              <w:marBottom w:val="0"/>
                              <w:divBdr>
                                <w:top w:val="none" w:sz="0" w:space="0" w:color="auto"/>
                                <w:left w:val="none" w:sz="0" w:space="0" w:color="auto"/>
                                <w:bottom w:val="none" w:sz="0" w:space="0" w:color="auto"/>
                                <w:right w:val="none" w:sz="0" w:space="0" w:color="auto"/>
                              </w:divBdr>
                            </w:div>
                            <w:div w:id="1628660548">
                              <w:marLeft w:val="0"/>
                              <w:marRight w:val="0"/>
                              <w:marTop w:val="0"/>
                              <w:marBottom w:val="0"/>
                              <w:divBdr>
                                <w:top w:val="none" w:sz="0" w:space="0" w:color="auto"/>
                                <w:left w:val="none" w:sz="0" w:space="0" w:color="auto"/>
                                <w:bottom w:val="none" w:sz="0" w:space="0" w:color="auto"/>
                                <w:right w:val="none" w:sz="0" w:space="0" w:color="auto"/>
                              </w:divBdr>
                            </w:div>
                            <w:div w:id="2011326040">
                              <w:marLeft w:val="0"/>
                              <w:marRight w:val="0"/>
                              <w:marTop w:val="0"/>
                              <w:marBottom w:val="0"/>
                              <w:divBdr>
                                <w:top w:val="none" w:sz="0" w:space="0" w:color="auto"/>
                                <w:left w:val="none" w:sz="0" w:space="0" w:color="auto"/>
                                <w:bottom w:val="none" w:sz="0" w:space="0" w:color="auto"/>
                                <w:right w:val="none" w:sz="0" w:space="0" w:color="auto"/>
                              </w:divBdr>
                            </w:div>
                          </w:divsChild>
                        </w:div>
                        <w:div w:id="1625236355">
                          <w:marLeft w:val="0"/>
                          <w:marRight w:val="0"/>
                          <w:marTop w:val="48"/>
                          <w:marBottom w:val="0"/>
                          <w:divBdr>
                            <w:top w:val="none" w:sz="0" w:space="0" w:color="auto"/>
                            <w:left w:val="none" w:sz="0" w:space="0" w:color="auto"/>
                            <w:bottom w:val="none" w:sz="0" w:space="0" w:color="auto"/>
                            <w:right w:val="none" w:sz="0" w:space="0" w:color="auto"/>
                          </w:divBdr>
                          <w:divsChild>
                            <w:div w:id="743190080">
                              <w:marLeft w:val="0"/>
                              <w:marRight w:val="0"/>
                              <w:marTop w:val="0"/>
                              <w:marBottom w:val="0"/>
                              <w:divBdr>
                                <w:top w:val="none" w:sz="0" w:space="0" w:color="auto"/>
                                <w:left w:val="none" w:sz="0" w:space="0" w:color="auto"/>
                                <w:bottom w:val="none" w:sz="0" w:space="0" w:color="auto"/>
                                <w:right w:val="none" w:sz="0" w:space="0" w:color="auto"/>
                              </w:divBdr>
                            </w:div>
                            <w:div w:id="750855849">
                              <w:marLeft w:val="0"/>
                              <w:marRight w:val="0"/>
                              <w:marTop w:val="0"/>
                              <w:marBottom w:val="0"/>
                              <w:divBdr>
                                <w:top w:val="none" w:sz="0" w:space="0" w:color="auto"/>
                                <w:left w:val="none" w:sz="0" w:space="0" w:color="auto"/>
                                <w:bottom w:val="none" w:sz="0" w:space="0" w:color="auto"/>
                                <w:right w:val="none" w:sz="0" w:space="0" w:color="auto"/>
                              </w:divBdr>
                            </w:div>
                          </w:divsChild>
                        </w:div>
                        <w:div w:id="1650592368">
                          <w:marLeft w:val="0"/>
                          <w:marRight w:val="0"/>
                          <w:marTop w:val="48"/>
                          <w:marBottom w:val="0"/>
                          <w:divBdr>
                            <w:top w:val="none" w:sz="0" w:space="0" w:color="auto"/>
                            <w:left w:val="none" w:sz="0" w:space="0" w:color="auto"/>
                            <w:bottom w:val="none" w:sz="0" w:space="0" w:color="auto"/>
                            <w:right w:val="none" w:sz="0" w:space="0" w:color="auto"/>
                          </w:divBdr>
                          <w:divsChild>
                            <w:div w:id="652876177">
                              <w:marLeft w:val="0"/>
                              <w:marRight w:val="0"/>
                              <w:marTop w:val="120"/>
                              <w:marBottom w:val="0"/>
                              <w:divBdr>
                                <w:top w:val="none" w:sz="0" w:space="0" w:color="auto"/>
                                <w:left w:val="none" w:sz="0" w:space="0" w:color="auto"/>
                                <w:bottom w:val="none" w:sz="0" w:space="0" w:color="auto"/>
                                <w:right w:val="none" w:sz="0" w:space="0" w:color="auto"/>
                              </w:divBdr>
                            </w:div>
                            <w:div w:id="676733702">
                              <w:marLeft w:val="0"/>
                              <w:marRight w:val="0"/>
                              <w:marTop w:val="0"/>
                              <w:marBottom w:val="0"/>
                              <w:divBdr>
                                <w:top w:val="none" w:sz="0" w:space="0" w:color="auto"/>
                                <w:left w:val="none" w:sz="0" w:space="0" w:color="auto"/>
                                <w:bottom w:val="none" w:sz="0" w:space="0" w:color="auto"/>
                                <w:right w:val="none" w:sz="0" w:space="0" w:color="auto"/>
                              </w:divBdr>
                            </w:div>
                            <w:div w:id="17414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javascript:impression();" TargetMode="External"/><Relationship Id="rId12" Type="http://schemas.openxmlformats.org/officeDocument/2006/relationships/control" Target="activeX/activeX1.xml"/><Relationship Id="rId17" Type="http://schemas.openxmlformats.org/officeDocument/2006/relationships/hyperlink" Target="http://www.education.gouv.fr:8007/cid42632/mene0916028a.html#contenu" TargetMode="Externa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hyperlink" Target="http://www.education.gouv.fr:8007/" TargetMode="External"/><Relationship Id="rId15"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toggleFontSize()"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activeX/activeX3.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3964</Words>
  <Characters>21803</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lpstr>
    </vt:vector>
  </TitlesOfParts>
  <Company>EDUCATION NATIONALE</Company>
  <LinksUpToDate>false</LinksUpToDate>
  <CharactersWithSpaces>25716</CharactersWithSpaces>
  <SharedDoc>false</SharedDoc>
  <HLinks>
    <vt:vector size="24" baseType="variant">
      <vt:variant>
        <vt:i4>2359352</vt:i4>
      </vt:variant>
      <vt:variant>
        <vt:i4>27</vt:i4>
      </vt:variant>
      <vt:variant>
        <vt:i4>0</vt:i4>
      </vt:variant>
      <vt:variant>
        <vt:i4>5</vt:i4>
      </vt:variant>
      <vt:variant>
        <vt:lpwstr>http://www.education.gouv.fr:8007/cid42632/mene0916028a.html</vt:lpwstr>
      </vt:variant>
      <vt:variant>
        <vt:lpwstr>contenu</vt:lpwstr>
      </vt:variant>
      <vt:variant>
        <vt:i4>2621485</vt:i4>
      </vt:variant>
      <vt:variant>
        <vt:i4>12</vt:i4>
      </vt:variant>
      <vt:variant>
        <vt:i4>0</vt:i4>
      </vt:variant>
      <vt:variant>
        <vt:i4>5</vt:i4>
      </vt:variant>
      <vt:variant>
        <vt:lpwstr>javascript:toggleFontSize()</vt:lpwstr>
      </vt:variant>
      <vt:variant>
        <vt:lpwstr/>
      </vt:variant>
      <vt:variant>
        <vt:i4>851989</vt:i4>
      </vt:variant>
      <vt:variant>
        <vt:i4>6</vt:i4>
      </vt:variant>
      <vt:variant>
        <vt:i4>0</vt:i4>
      </vt:variant>
      <vt:variant>
        <vt:i4>5</vt:i4>
      </vt:variant>
      <vt:variant>
        <vt:lpwstr>javascript:impression();</vt:lpwstr>
      </vt:variant>
      <vt:variant>
        <vt:lpwstr/>
      </vt:variant>
      <vt:variant>
        <vt:i4>3407904</vt:i4>
      </vt:variant>
      <vt:variant>
        <vt:i4>0</vt:i4>
      </vt:variant>
      <vt:variant>
        <vt:i4>0</vt:i4>
      </vt:variant>
      <vt:variant>
        <vt:i4>5</vt:i4>
      </vt:variant>
      <vt:variant>
        <vt:lpwstr>http://www.education.gouv.fr:8007/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AZIZOLLAH Monique</dc:creator>
  <cp:lastModifiedBy>tice</cp:lastModifiedBy>
  <cp:revision>2</cp:revision>
  <dcterms:created xsi:type="dcterms:W3CDTF">2015-09-14T17:09:00Z</dcterms:created>
  <dcterms:modified xsi:type="dcterms:W3CDTF">2015-09-14T17:09:00Z</dcterms:modified>
</cp:coreProperties>
</file>