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862"/>
        <w:gridCol w:w="2176"/>
        <w:gridCol w:w="3306"/>
      </w:tblGrid>
      <w:tr w:rsidR="008D3081" w:rsidTr="00BB0E9B">
        <w:trPr>
          <w:trHeight w:val="390"/>
        </w:trPr>
        <w:tc>
          <w:tcPr>
            <w:tcW w:w="9612" w:type="dxa"/>
            <w:gridSpan w:val="4"/>
            <w:shd w:val="clear" w:color="auto" w:fill="00B0F0"/>
          </w:tcPr>
          <w:p w:rsidR="008D3081" w:rsidRPr="00BB0E9B" w:rsidRDefault="000553F8" w:rsidP="0001515F">
            <w:pPr>
              <w:pStyle w:val="TableParagraph"/>
              <w:spacing w:before="1" w:line="370" w:lineRule="exact"/>
              <w:ind w:right="2474"/>
              <w:jc w:val="center"/>
              <w:rPr>
                <w:rFonts w:ascii="Calibri"/>
                <w:color w:val="EEECE1" w:themeColor="background2"/>
                <w:sz w:val="32"/>
              </w:rPr>
            </w:pPr>
            <w:r w:rsidRPr="00BB0E9B">
              <w:rPr>
                <w:rFonts w:ascii="Calibri"/>
                <w:color w:val="EEECE1" w:themeColor="background2"/>
                <w:sz w:val="32"/>
              </w:rPr>
              <w:t>EVALUATIONS COURTES</w:t>
            </w:r>
            <w:r w:rsidR="00022373" w:rsidRPr="00BB0E9B">
              <w:rPr>
                <w:rFonts w:ascii="Calibri"/>
                <w:color w:val="EEECE1" w:themeColor="background2"/>
                <w:sz w:val="32"/>
              </w:rPr>
              <w:t xml:space="preserve"> EN </w:t>
            </w:r>
            <w:r w:rsidR="0001515F">
              <w:rPr>
                <w:rFonts w:ascii="Calibri"/>
                <w:color w:val="EEECE1" w:themeColor="background2"/>
                <w:sz w:val="32"/>
              </w:rPr>
              <w:t>SCIENCE</w:t>
            </w:r>
            <w:r w:rsidR="00022373" w:rsidRPr="00BB0E9B">
              <w:rPr>
                <w:rFonts w:ascii="Calibri"/>
                <w:color w:val="EEECE1" w:themeColor="background2"/>
                <w:sz w:val="32"/>
              </w:rPr>
              <w:t>S</w:t>
            </w:r>
          </w:p>
        </w:tc>
      </w:tr>
      <w:tr w:rsidR="008D3081" w:rsidTr="00BB0E9B">
        <w:trPr>
          <w:trHeight w:val="430"/>
        </w:trPr>
        <w:tc>
          <w:tcPr>
            <w:tcW w:w="2268" w:type="dxa"/>
          </w:tcPr>
          <w:p w:rsidR="008D3081" w:rsidRDefault="00022373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Niveau :</w:t>
            </w:r>
          </w:p>
        </w:tc>
        <w:tc>
          <w:tcPr>
            <w:tcW w:w="1862" w:type="dxa"/>
          </w:tcPr>
          <w:p w:rsidR="008D3081" w:rsidRDefault="00022373">
            <w:pPr>
              <w:pStyle w:val="TableParagraph"/>
              <w:spacing w:before="73"/>
              <w:ind w:left="82"/>
              <w:rPr>
                <w:rFonts w:ascii="Calibri"/>
                <w:sz w:val="24"/>
              </w:rPr>
            </w:pPr>
            <w:r w:rsidRPr="00A04B21">
              <w:rPr>
                <w:noProof/>
                <w:highlight w:val="green"/>
                <w:lang w:bidi="ar-SA"/>
              </w:rPr>
              <w:drawing>
                <wp:inline distT="0" distB="0" distL="0" distR="0">
                  <wp:extent cx="111760" cy="1212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4"/>
              </w:rPr>
              <w:t>Seconde</w:t>
            </w:r>
          </w:p>
        </w:tc>
        <w:tc>
          <w:tcPr>
            <w:tcW w:w="2176" w:type="dxa"/>
          </w:tcPr>
          <w:p w:rsidR="008D3081" w:rsidRDefault="00022373">
            <w:pPr>
              <w:pStyle w:val="TableParagraph"/>
              <w:spacing w:before="67"/>
              <w:ind w:left="6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60" cy="12128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position w:val="1"/>
                <w:sz w:val="24"/>
              </w:rPr>
              <w:t>Première</w:t>
            </w:r>
          </w:p>
        </w:tc>
        <w:tc>
          <w:tcPr>
            <w:tcW w:w="3306" w:type="dxa"/>
          </w:tcPr>
          <w:p w:rsidR="008D3081" w:rsidRDefault="00022373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60" cy="12128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1"/>
                <w:sz w:val="24"/>
              </w:rPr>
              <w:t>Terminale</w:t>
            </w:r>
          </w:p>
        </w:tc>
      </w:tr>
      <w:tr w:rsidR="000553F8" w:rsidTr="00BB0E9B">
        <w:trPr>
          <w:trHeight w:val="196"/>
        </w:trPr>
        <w:tc>
          <w:tcPr>
            <w:tcW w:w="2268" w:type="dxa"/>
          </w:tcPr>
          <w:p w:rsidR="000553F8" w:rsidRDefault="000553F8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44" w:type="dxa"/>
            <w:gridSpan w:val="3"/>
          </w:tcPr>
          <w:p w:rsidR="000553F8" w:rsidRPr="0056423D" w:rsidRDefault="0056423D">
            <w:pPr>
              <w:pStyle w:val="TableParagraph"/>
              <w:spacing w:before="211" w:line="29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6423D">
              <w:rPr>
                <w:rFonts w:asciiTheme="minorHAnsi" w:hAnsiTheme="minorHAnsi" w:cstheme="minorHAnsi"/>
                <w:sz w:val="24"/>
                <w:szCs w:val="24"/>
              </w:rPr>
              <w:t xml:space="preserve">comment caractériser et exploiter un signal lumineux ? </w:t>
            </w:r>
          </w:p>
        </w:tc>
      </w:tr>
      <w:tr w:rsidR="000553F8" w:rsidTr="00BB0E9B">
        <w:trPr>
          <w:trHeight w:val="196"/>
        </w:trPr>
        <w:tc>
          <w:tcPr>
            <w:tcW w:w="2268" w:type="dxa"/>
          </w:tcPr>
          <w:p w:rsidR="000553F8" w:rsidRDefault="000553F8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Capacit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s et connaissances</w:t>
            </w:r>
          </w:p>
        </w:tc>
        <w:tc>
          <w:tcPr>
            <w:tcW w:w="7344" w:type="dxa"/>
            <w:gridSpan w:val="3"/>
          </w:tcPr>
          <w:p w:rsidR="0056423D" w:rsidRDefault="0056423D" w:rsidP="0056423D">
            <w:pPr>
              <w:pStyle w:val="Default"/>
              <w:rPr>
                <w:rFonts w:asciiTheme="minorHAnsi" w:hAnsiTheme="minorHAnsi" w:cstheme="minorHAnsi"/>
              </w:rPr>
            </w:pPr>
          </w:p>
          <w:p w:rsidR="0056423D" w:rsidRPr="0056423D" w:rsidRDefault="0056423D" w:rsidP="0056423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Appliquer</w:t>
            </w:r>
            <w:r w:rsidRPr="0056423D">
              <w:rPr>
                <w:rFonts w:asciiTheme="minorHAnsi" w:hAnsiTheme="minorHAnsi" w:cstheme="minorHAnsi"/>
              </w:rPr>
              <w:t xml:space="preserve"> les lois de la réflexion et de la réfraction. </w:t>
            </w:r>
          </w:p>
          <w:p w:rsidR="00A7781A" w:rsidRDefault="00A7781A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</w:p>
        </w:tc>
      </w:tr>
    </w:tbl>
    <w:p w:rsidR="00BB0E9B" w:rsidRDefault="00BB0E9B">
      <w:pPr>
        <w:pStyle w:val="Corpsdetex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2201"/>
        <w:gridCol w:w="1559"/>
        <w:gridCol w:w="1276"/>
        <w:gridCol w:w="1285"/>
        <w:gridCol w:w="1985"/>
      </w:tblGrid>
      <w:tr w:rsidR="00A17FC1" w:rsidTr="00A04B21">
        <w:trPr>
          <w:trHeight w:val="385"/>
        </w:trPr>
        <w:tc>
          <w:tcPr>
            <w:tcW w:w="2751" w:type="dxa"/>
          </w:tcPr>
          <w:p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201" w:type="dxa"/>
          </w:tcPr>
          <w:p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59" cy="12128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559" w:type="dxa"/>
          </w:tcPr>
          <w:p w:rsidR="00A17FC1" w:rsidRDefault="00A17FC1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60" cy="12128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276" w:type="dxa"/>
          </w:tcPr>
          <w:p w:rsidR="00A17FC1" w:rsidRDefault="00862797" w:rsidP="005467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A04B21">
              <w:rPr>
                <w:noProof/>
                <w:highlight w:val="green"/>
                <w:lang w:bidi="ar-SA"/>
              </w:rPr>
              <w:drawing>
                <wp:inline distT="0" distB="0" distL="0" distR="0">
                  <wp:extent cx="109220" cy="122555"/>
                  <wp:effectExtent l="0" t="0" r="5080" b="0"/>
                  <wp:docPr id="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FC1"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285" w:type="dxa"/>
          </w:tcPr>
          <w:p w:rsidR="00A17FC1" w:rsidRDefault="00A17FC1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59" cy="121285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:rsidR="00A17FC1" w:rsidRDefault="00A17FC1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60" cy="12128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:rsidR="00BB0E9B" w:rsidRDefault="00BB0E9B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2636"/>
        <w:gridCol w:w="5670"/>
      </w:tblGrid>
      <w:tr w:rsidR="00BB0E9B" w:rsidTr="00BB0E9B">
        <w:trPr>
          <w:trHeight w:val="385"/>
        </w:trPr>
        <w:tc>
          <w:tcPr>
            <w:tcW w:w="2636" w:type="dxa"/>
          </w:tcPr>
          <w:p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59" cy="12128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position w:val="1"/>
                <w:sz w:val="24"/>
              </w:rPr>
              <w:t>question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:rsidR="00BB0E9B" w:rsidRDefault="00BB0E9B" w:rsidP="00BB0E9B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59" cy="121285"/>
                  <wp:effectExtent l="0" t="0" r="0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position w:val="1"/>
                <w:sz w:val="24"/>
              </w:rPr>
              <w:t>tâche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10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1927"/>
        <w:gridCol w:w="1701"/>
        <w:gridCol w:w="1985"/>
        <w:gridCol w:w="2693"/>
      </w:tblGrid>
      <w:tr w:rsidR="001616CF" w:rsidTr="001616CF">
        <w:trPr>
          <w:trHeight w:val="385"/>
        </w:trPr>
        <w:tc>
          <w:tcPr>
            <w:tcW w:w="2636" w:type="dxa"/>
          </w:tcPr>
          <w:p w:rsidR="001616CF" w:rsidRDefault="001616CF" w:rsidP="001616CF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:rsidR="001616CF" w:rsidRDefault="001616CF" w:rsidP="001616CF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59" cy="12128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:rsidR="001616CF" w:rsidRDefault="001616CF" w:rsidP="001616CF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60" cy="121285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:rsidR="001616CF" w:rsidRDefault="001616CF" w:rsidP="001616CF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>
                  <wp:extent cx="111760" cy="121285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:rsidR="001616CF" w:rsidRDefault="001616CF" w:rsidP="001616CF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>
                  <wp:extent cx="111759" cy="121285"/>
                  <wp:effectExtent l="0" t="0" r="0" b="0"/>
                  <wp:docPr id="2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1502"/>
        <w:gridCol w:w="1559"/>
        <w:gridCol w:w="1418"/>
        <w:gridCol w:w="1417"/>
      </w:tblGrid>
      <w:tr w:rsidR="00BB0E9B" w:rsidTr="00BB0E9B">
        <w:trPr>
          <w:trHeight w:val="385"/>
        </w:trPr>
        <w:tc>
          <w:tcPr>
            <w:tcW w:w="2636" w:type="dxa"/>
          </w:tcPr>
          <w:p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>
                  <wp:extent cx="111759" cy="121285"/>
                  <wp:effectExtent l="0" t="0" r="0" b="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>
                  <wp:extent cx="111760" cy="121285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:rsidR="00BB0E9B" w:rsidRDefault="00BB0E9B" w:rsidP="00BB0E9B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A7781A">
              <w:rPr>
                <w:noProof/>
                <w:highlight w:val="green"/>
                <w:lang w:bidi="ar-SA"/>
              </w:rPr>
              <w:drawing>
                <wp:inline distT="0" distB="0" distL="0" distR="0">
                  <wp:extent cx="111760" cy="12128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 w:rsidRPr="000C3E47">
              <w:rPr>
                <w:noProof/>
                <w:shd w:val="clear" w:color="auto" w:fill="4ED54B"/>
                <w:lang w:bidi="ar-SA"/>
              </w:rPr>
              <w:drawing>
                <wp:inline distT="0" distB="0" distL="0" distR="0">
                  <wp:extent cx="111759" cy="121285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:rsidR="005467F9" w:rsidRDefault="005467F9">
      <w:pPr>
        <w:pStyle w:val="Corpsdetexte"/>
        <w:spacing w:before="1"/>
        <w:rPr>
          <w:rFonts w:ascii="Times New Roman"/>
        </w:rPr>
      </w:pPr>
    </w:p>
    <w:p w:rsidR="00A04B21" w:rsidRDefault="00A04B21">
      <w:pPr>
        <w:pStyle w:val="Corpsdetexte"/>
        <w:spacing w:before="1"/>
        <w:rPr>
          <w:rFonts w:ascii="Times New Roman"/>
        </w:rPr>
      </w:pPr>
    </w:p>
    <w:p w:rsidR="00A04B21" w:rsidRDefault="00A04B21">
      <w:pPr>
        <w:pStyle w:val="Corpsdetexte"/>
        <w:spacing w:before="1"/>
      </w:pPr>
    </w:p>
    <w:p w:rsidR="002A4310" w:rsidRDefault="002A4310" w:rsidP="002A4310">
      <w:pPr>
        <w:pStyle w:val="Corpsdetexte"/>
        <w:spacing w:before="1"/>
      </w:pPr>
    </w:p>
    <w:p w:rsidR="002A4310" w:rsidRPr="003B0226" w:rsidRDefault="008A6693" w:rsidP="008A6693">
      <w:pPr>
        <w:pStyle w:val="Corpsdetexte"/>
        <w:rPr>
          <w:b/>
        </w:rPr>
      </w:pPr>
      <w:r w:rsidRPr="003B0226">
        <w:rPr>
          <w:b/>
        </w:rPr>
        <w:t>Niveau 0</w:t>
      </w:r>
      <w:r w:rsidR="002A4310" w:rsidRPr="003B0226">
        <w:rPr>
          <w:b/>
        </w:rPr>
        <w:t> :</w:t>
      </w:r>
    </w:p>
    <w:p w:rsidR="002A4310" w:rsidRDefault="00BA44D3" w:rsidP="002A4310">
      <w:pPr>
        <w:pStyle w:val="Corpsdetexte"/>
        <w:spacing w:before="1"/>
      </w:pPr>
      <w:r>
        <w:t>A partir du tableau de mesures ci-dessous, construire le rayon réfléchi en rouge et le rayon réfracté en bleu.</w:t>
      </w:r>
      <w:r w:rsidR="006323CC">
        <w:tab/>
      </w:r>
    </w:p>
    <w:tbl>
      <w:tblPr>
        <w:tblStyle w:val="Grilledutableau"/>
        <w:tblpPr w:leftFromText="141" w:rightFromText="141" w:vertAnchor="text" w:horzAnchor="margin" w:tblpXSpec="center" w:tblpY="190"/>
        <w:tblW w:w="0" w:type="auto"/>
        <w:tblLook w:val="04A0"/>
      </w:tblPr>
      <w:tblGrid>
        <w:gridCol w:w="1129"/>
        <w:gridCol w:w="1418"/>
      </w:tblGrid>
      <w:tr w:rsidR="00207684" w:rsidTr="00207684">
        <w:tc>
          <w:tcPr>
            <w:tcW w:w="1129" w:type="dxa"/>
          </w:tcPr>
          <w:p w:rsidR="00207684" w:rsidRDefault="00207684" w:rsidP="00207684">
            <w:pPr>
              <w:pStyle w:val="Corpsdetexte"/>
              <w:spacing w:before="1"/>
            </w:pPr>
            <w:r>
              <w:t>Rayon incident</w:t>
            </w:r>
          </w:p>
        </w:tc>
        <w:tc>
          <w:tcPr>
            <w:tcW w:w="1418" w:type="dxa"/>
            <w:vAlign w:val="center"/>
          </w:tcPr>
          <w:p w:rsidR="00207684" w:rsidRDefault="00207684" w:rsidP="00207684">
            <w:pPr>
              <w:pStyle w:val="Corpsdetexte"/>
              <w:spacing w:before="1"/>
              <w:jc w:val="center"/>
            </w:pPr>
            <w:r>
              <w:t>30°</w:t>
            </w:r>
          </w:p>
        </w:tc>
      </w:tr>
      <w:tr w:rsidR="00207684" w:rsidTr="00207684">
        <w:tc>
          <w:tcPr>
            <w:tcW w:w="1129" w:type="dxa"/>
          </w:tcPr>
          <w:p w:rsidR="00207684" w:rsidRDefault="00207684" w:rsidP="00207684">
            <w:pPr>
              <w:pStyle w:val="Corpsdetexte"/>
              <w:spacing w:before="1"/>
            </w:pPr>
            <w:r>
              <w:t>Rayon réfléchi</w:t>
            </w:r>
          </w:p>
        </w:tc>
        <w:tc>
          <w:tcPr>
            <w:tcW w:w="1418" w:type="dxa"/>
            <w:vAlign w:val="center"/>
          </w:tcPr>
          <w:p w:rsidR="00207684" w:rsidRDefault="00207684" w:rsidP="00207684">
            <w:pPr>
              <w:pStyle w:val="Corpsdetexte"/>
              <w:spacing w:before="1"/>
              <w:jc w:val="center"/>
            </w:pPr>
            <w:r>
              <w:t>30°</w:t>
            </w:r>
          </w:p>
        </w:tc>
      </w:tr>
      <w:tr w:rsidR="00207684" w:rsidTr="00207684">
        <w:tc>
          <w:tcPr>
            <w:tcW w:w="1129" w:type="dxa"/>
          </w:tcPr>
          <w:p w:rsidR="00207684" w:rsidRDefault="00207684" w:rsidP="00207684">
            <w:pPr>
              <w:pStyle w:val="Corpsdetexte"/>
              <w:spacing w:before="1"/>
            </w:pPr>
            <w:r>
              <w:t>Rayon réfracté</w:t>
            </w:r>
          </w:p>
        </w:tc>
        <w:tc>
          <w:tcPr>
            <w:tcW w:w="1418" w:type="dxa"/>
            <w:vAlign w:val="center"/>
          </w:tcPr>
          <w:p w:rsidR="00207684" w:rsidRDefault="00207684" w:rsidP="00207684">
            <w:pPr>
              <w:pStyle w:val="Corpsdetexte"/>
              <w:spacing w:before="1"/>
              <w:jc w:val="center"/>
            </w:pPr>
            <w:r>
              <w:t>21°</w:t>
            </w:r>
          </w:p>
        </w:tc>
      </w:tr>
    </w:tbl>
    <w:p w:rsidR="00A97FA8" w:rsidRDefault="00A97FA8" w:rsidP="002A4310">
      <w:pPr>
        <w:pStyle w:val="Corpsdetexte"/>
        <w:spacing w:before="1"/>
      </w:pPr>
    </w:p>
    <w:p w:rsidR="00A97FA8" w:rsidRDefault="00A97FA8" w:rsidP="002A4310">
      <w:pPr>
        <w:pStyle w:val="Corpsdetexte"/>
        <w:spacing w:before="1"/>
      </w:pPr>
    </w:p>
    <w:p w:rsidR="007E6CF4" w:rsidRDefault="007E6CF4" w:rsidP="002A4310">
      <w:pPr>
        <w:pStyle w:val="Corpsdetexte"/>
        <w:spacing w:before="1"/>
      </w:pPr>
    </w:p>
    <w:p w:rsidR="00BA44D3" w:rsidRDefault="00BA44D3" w:rsidP="002A4310">
      <w:pPr>
        <w:pStyle w:val="Corpsdetexte"/>
        <w:spacing w:before="1"/>
      </w:pPr>
    </w:p>
    <w:p w:rsidR="00BA44D3" w:rsidRDefault="00BA44D3" w:rsidP="002A4310">
      <w:pPr>
        <w:pStyle w:val="Corpsdetexte"/>
        <w:spacing w:before="1"/>
      </w:pPr>
    </w:p>
    <w:p w:rsidR="00BA44D3" w:rsidRDefault="00BA44D3" w:rsidP="002A4310">
      <w:pPr>
        <w:pStyle w:val="Corpsdetexte"/>
        <w:spacing w:before="1"/>
      </w:pPr>
    </w:p>
    <w:p w:rsidR="00BA44D3" w:rsidRDefault="00BA44D3" w:rsidP="002A4310">
      <w:pPr>
        <w:pStyle w:val="Corpsdetexte"/>
        <w:spacing w:before="1"/>
      </w:pPr>
    </w:p>
    <w:p w:rsidR="00BA44D3" w:rsidRDefault="00BA44D3" w:rsidP="002A4310">
      <w:pPr>
        <w:pStyle w:val="Corpsdetexte"/>
        <w:spacing w:before="1"/>
      </w:pPr>
    </w:p>
    <w:p w:rsidR="00BA44D3" w:rsidRDefault="00BA44D3" w:rsidP="002A4310">
      <w:pPr>
        <w:pStyle w:val="Corpsdetexte"/>
        <w:spacing w:before="1"/>
      </w:pPr>
    </w:p>
    <w:p w:rsidR="00BA44D3" w:rsidRDefault="00207684" w:rsidP="002A4310">
      <w:pPr>
        <w:pStyle w:val="Corpsdetexte"/>
        <w:spacing w:before="1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54610</wp:posOffset>
            </wp:positionV>
            <wp:extent cx="4044315" cy="2738120"/>
            <wp:effectExtent l="0" t="0" r="0" b="5080"/>
            <wp:wrapTight wrapText="bothSides">
              <wp:wrapPolygon edited="0">
                <wp:start x="0" y="0"/>
                <wp:lineTo x="0" y="21490"/>
                <wp:lineTo x="21468" y="21490"/>
                <wp:lineTo x="21468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31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4D3" w:rsidRDefault="00BA44D3" w:rsidP="002A4310">
      <w:pPr>
        <w:pStyle w:val="Corpsdetexte"/>
        <w:spacing w:before="1"/>
      </w:pPr>
    </w:p>
    <w:p w:rsidR="00BA44D3" w:rsidRDefault="00BA44D3" w:rsidP="002A4310">
      <w:pPr>
        <w:pStyle w:val="Corpsdetexte"/>
        <w:spacing w:before="1"/>
      </w:pPr>
    </w:p>
    <w:p w:rsidR="00BA44D3" w:rsidRDefault="00BA44D3" w:rsidP="002A4310">
      <w:pPr>
        <w:pStyle w:val="Corpsdetexte"/>
        <w:spacing w:before="1"/>
      </w:pPr>
    </w:p>
    <w:p w:rsidR="00D0137A" w:rsidRDefault="00D0137A" w:rsidP="002A4310">
      <w:pPr>
        <w:pStyle w:val="Corpsdetexte"/>
        <w:spacing w:before="1"/>
      </w:pPr>
    </w:p>
    <w:p w:rsidR="00D0137A" w:rsidRDefault="00D0137A" w:rsidP="002A4310">
      <w:pPr>
        <w:pStyle w:val="Corpsdetexte"/>
        <w:spacing w:before="1"/>
      </w:pPr>
    </w:p>
    <w:p w:rsidR="00D0137A" w:rsidRDefault="00D0137A" w:rsidP="002A4310">
      <w:pPr>
        <w:pStyle w:val="Corpsdetexte"/>
        <w:spacing w:before="1"/>
      </w:pPr>
    </w:p>
    <w:p w:rsidR="00D0137A" w:rsidRDefault="00D0137A" w:rsidP="002A4310">
      <w:pPr>
        <w:pStyle w:val="Corpsdetexte"/>
        <w:spacing w:before="1"/>
      </w:pPr>
    </w:p>
    <w:p w:rsidR="00D0137A" w:rsidRDefault="00D0137A" w:rsidP="002A4310">
      <w:pPr>
        <w:pStyle w:val="Corpsdetexte"/>
        <w:spacing w:before="1"/>
      </w:pPr>
    </w:p>
    <w:p w:rsidR="00D0137A" w:rsidRDefault="00D0137A" w:rsidP="002A4310">
      <w:pPr>
        <w:pStyle w:val="Corpsdetexte"/>
        <w:spacing w:before="1"/>
      </w:pPr>
    </w:p>
    <w:p w:rsidR="00D0137A" w:rsidRDefault="00D0137A" w:rsidP="002A4310">
      <w:pPr>
        <w:pStyle w:val="Corpsdetexte"/>
        <w:spacing w:before="1"/>
      </w:pPr>
    </w:p>
    <w:p w:rsidR="00D0137A" w:rsidRDefault="00D0137A" w:rsidP="002A4310">
      <w:pPr>
        <w:pStyle w:val="Corpsdetexte"/>
        <w:spacing w:before="1"/>
      </w:pPr>
    </w:p>
    <w:p w:rsidR="00D0137A" w:rsidRDefault="00D0137A" w:rsidP="002A4310">
      <w:pPr>
        <w:pStyle w:val="Corpsdetexte"/>
        <w:spacing w:before="1"/>
      </w:pPr>
    </w:p>
    <w:p w:rsidR="00D0137A" w:rsidRDefault="00D0137A" w:rsidP="002A4310">
      <w:pPr>
        <w:pStyle w:val="Corpsdetexte"/>
        <w:spacing w:before="1"/>
      </w:pPr>
    </w:p>
    <w:p w:rsidR="00A97FA8" w:rsidRDefault="00A97FA8" w:rsidP="002A4310">
      <w:pPr>
        <w:pStyle w:val="Corpsdetexte"/>
        <w:spacing w:before="1"/>
      </w:pPr>
    </w:p>
    <w:p w:rsidR="003B0226" w:rsidRDefault="003B0226" w:rsidP="008A6693">
      <w:pPr>
        <w:pStyle w:val="Corpsdetexte"/>
        <w:spacing w:before="1"/>
      </w:pPr>
    </w:p>
    <w:p w:rsidR="003B0226" w:rsidRDefault="003B0226" w:rsidP="008A6693">
      <w:pPr>
        <w:pStyle w:val="Corpsdetexte"/>
        <w:spacing w:before="1"/>
      </w:pPr>
    </w:p>
    <w:p w:rsidR="003B0226" w:rsidRDefault="003B0226" w:rsidP="008A6693">
      <w:pPr>
        <w:pStyle w:val="Corpsdetexte"/>
        <w:spacing w:before="1"/>
      </w:pPr>
    </w:p>
    <w:p w:rsidR="003B0226" w:rsidRDefault="003B0226" w:rsidP="008A6693">
      <w:pPr>
        <w:pStyle w:val="Corpsdetexte"/>
        <w:spacing w:before="1"/>
      </w:pPr>
    </w:p>
    <w:p w:rsidR="003B0226" w:rsidRDefault="003B0226" w:rsidP="008A6693">
      <w:pPr>
        <w:pStyle w:val="Corpsdetexte"/>
        <w:spacing w:before="1"/>
      </w:pPr>
    </w:p>
    <w:p w:rsidR="003B0226" w:rsidRDefault="003B0226" w:rsidP="008A6693">
      <w:pPr>
        <w:pStyle w:val="Corpsdetexte"/>
        <w:spacing w:before="1"/>
      </w:pPr>
    </w:p>
    <w:p w:rsidR="00D0137A" w:rsidRDefault="005019F4" w:rsidP="008A6693">
      <w:pPr>
        <w:pStyle w:val="Corpsdetexte"/>
        <w:spacing w:before="1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3810</wp:posOffset>
            </wp:positionV>
            <wp:extent cx="2023745" cy="1978025"/>
            <wp:effectExtent l="0" t="0" r="0" b="3175"/>
            <wp:wrapTight wrapText="bothSides">
              <wp:wrapPolygon edited="0">
                <wp:start x="0" y="0"/>
                <wp:lineTo x="0" y="21427"/>
                <wp:lineTo x="21349" y="21427"/>
                <wp:lineTo x="21349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0131"/>
                    <a:stretch/>
                  </pic:blipFill>
                  <pic:spPr bwMode="auto">
                    <a:xfrm>
                      <a:off x="0" y="0"/>
                      <a:ext cx="2023745" cy="197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A6693" w:rsidRPr="003B0226" w:rsidRDefault="00991101" w:rsidP="008A6693">
      <w:pPr>
        <w:pStyle w:val="Corpsdetexte"/>
        <w:spacing w:before="1"/>
        <w:rPr>
          <w:b/>
        </w:rPr>
      </w:pPr>
      <w:r w:rsidRPr="003B0226">
        <w:rPr>
          <w:b/>
        </w:rPr>
        <w:t>Niveau 1</w:t>
      </w:r>
      <w:r w:rsidR="008A6693" w:rsidRPr="003B0226">
        <w:rPr>
          <w:b/>
        </w:rPr>
        <w:t> :</w:t>
      </w:r>
    </w:p>
    <w:p w:rsidR="00991101" w:rsidRDefault="00991101" w:rsidP="00991101">
      <w:pPr>
        <w:pStyle w:val="Corpsdetexte"/>
        <w:spacing w:before="1"/>
      </w:pPr>
      <w:r>
        <w:t>Un rayon lumineux se propage en ligne droite dans l’a</w:t>
      </w:r>
      <w:r w:rsidR="005019F4">
        <w:t>ir</w:t>
      </w:r>
      <w:r>
        <w:t>. Il est dévié lorsqu’il traverse un autre milieu. On appelle ce phénomène la réfraction.</w:t>
      </w:r>
    </w:p>
    <w:p w:rsidR="005019F4" w:rsidRDefault="005019F4" w:rsidP="00991101">
      <w:pPr>
        <w:pStyle w:val="Corpsdetexte"/>
        <w:spacing w:before="1"/>
      </w:pPr>
      <w:r>
        <w:t>La loi de Descartes, pour la réfraction est :</w:t>
      </w:r>
    </w:p>
    <w:p w:rsidR="005019F4" w:rsidRPr="005019F4" w:rsidRDefault="005019F4" w:rsidP="00991101">
      <w:pPr>
        <w:pStyle w:val="Corpsdetexte"/>
        <w:spacing w:before="1"/>
        <w:rPr>
          <w:b/>
          <w:sz w:val="24"/>
          <w:szCs w:val="24"/>
          <w:lang w:val="en-GB"/>
        </w:rPr>
      </w:pPr>
      <w:r>
        <w:tab/>
      </w:r>
      <w:r w:rsidRPr="005019F4">
        <w:rPr>
          <w:b/>
          <w:i/>
          <w:sz w:val="24"/>
          <w:szCs w:val="24"/>
          <w:lang w:val="en-GB"/>
        </w:rPr>
        <w:t>n</w:t>
      </w:r>
      <w:r w:rsidRPr="005019F4">
        <w:rPr>
          <w:b/>
          <w:i/>
          <w:sz w:val="24"/>
          <w:szCs w:val="24"/>
          <w:vertAlign w:val="subscript"/>
          <w:lang w:val="en-GB"/>
        </w:rPr>
        <w:t>1</w:t>
      </w:r>
      <w:r w:rsidRPr="005019F4">
        <w:rPr>
          <w:b/>
          <w:sz w:val="24"/>
          <w:szCs w:val="24"/>
          <w:lang w:val="en-GB"/>
        </w:rPr>
        <w:t xml:space="preserve"> sin </w:t>
      </w:r>
      <w:r w:rsidRPr="005019F4">
        <w:rPr>
          <w:b/>
          <w:i/>
          <w:sz w:val="24"/>
          <w:szCs w:val="24"/>
          <w:lang w:val="en-GB"/>
        </w:rPr>
        <w:t>i</w:t>
      </w:r>
      <w:r w:rsidRPr="005019F4">
        <w:rPr>
          <w:b/>
          <w:i/>
          <w:sz w:val="24"/>
          <w:szCs w:val="24"/>
          <w:vertAlign w:val="subscript"/>
          <w:lang w:val="en-GB"/>
        </w:rPr>
        <w:t>1</w:t>
      </w:r>
      <w:r w:rsidRPr="005019F4">
        <w:rPr>
          <w:b/>
          <w:sz w:val="24"/>
          <w:szCs w:val="24"/>
          <w:lang w:val="en-GB"/>
        </w:rPr>
        <w:t xml:space="preserve"> = </w:t>
      </w:r>
      <w:r w:rsidRPr="005019F4">
        <w:rPr>
          <w:b/>
          <w:i/>
          <w:sz w:val="24"/>
          <w:szCs w:val="24"/>
          <w:lang w:val="en-GB"/>
        </w:rPr>
        <w:t>n</w:t>
      </w:r>
      <w:r w:rsidRPr="005019F4">
        <w:rPr>
          <w:b/>
          <w:i/>
          <w:sz w:val="24"/>
          <w:szCs w:val="24"/>
          <w:vertAlign w:val="subscript"/>
          <w:lang w:val="en-GB"/>
        </w:rPr>
        <w:t>2</w:t>
      </w:r>
      <w:r w:rsidRPr="005019F4">
        <w:rPr>
          <w:b/>
          <w:sz w:val="24"/>
          <w:szCs w:val="24"/>
          <w:lang w:val="en-GB"/>
        </w:rPr>
        <w:t xml:space="preserve"> sin </w:t>
      </w:r>
      <w:r w:rsidRPr="005019F4">
        <w:rPr>
          <w:b/>
          <w:i/>
          <w:sz w:val="24"/>
          <w:szCs w:val="24"/>
          <w:lang w:val="en-GB"/>
        </w:rPr>
        <w:t>i</w:t>
      </w:r>
      <w:r w:rsidRPr="005019F4">
        <w:rPr>
          <w:b/>
          <w:i/>
          <w:sz w:val="24"/>
          <w:szCs w:val="24"/>
          <w:vertAlign w:val="subscript"/>
          <w:lang w:val="en-GB"/>
        </w:rPr>
        <w:t>2</w:t>
      </w:r>
    </w:p>
    <w:p w:rsidR="00991101" w:rsidRPr="005B52E0" w:rsidRDefault="00991101" w:rsidP="00991101">
      <w:pPr>
        <w:pStyle w:val="Corpsdetexte"/>
        <w:spacing w:before="1"/>
        <w:rPr>
          <w:lang w:val="en-GB"/>
        </w:rPr>
      </w:pPr>
    </w:p>
    <w:p w:rsidR="00991101" w:rsidRDefault="00991101" w:rsidP="005B52E0">
      <w:pPr>
        <w:pStyle w:val="Corpsdetexte"/>
        <w:spacing w:before="1"/>
        <w:ind w:left="720"/>
      </w:pPr>
      <w:bookmarkStart w:id="0" w:name="_GoBack"/>
      <w:bookmarkEnd w:id="0"/>
      <w:r>
        <w:t>Un rayon lumineux se propage dans l’</w:t>
      </w:r>
      <w:r w:rsidR="005019F4">
        <w:t>air puis</w:t>
      </w:r>
      <w:r>
        <w:t xml:space="preserve"> travers</w:t>
      </w:r>
      <w:r w:rsidR="005019F4">
        <w:t>e un autre milieu</w:t>
      </w:r>
      <w:r>
        <w:t>.</w:t>
      </w:r>
      <w:r w:rsidR="005019F4">
        <w:t xml:space="preserve"> L’angle d’incidence est </w:t>
      </w:r>
      <w:r w:rsidR="009B1238" w:rsidRPr="009B1238">
        <w:rPr>
          <w:b/>
          <w:i/>
        </w:rPr>
        <w:t>i</w:t>
      </w:r>
      <w:r w:rsidR="009B1238" w:rsidRPr="009B1238">
        <w:rPr>
          <w:b/>
          <w:i/>
          <w:vertAlign w:val="subscript"/>
        </w:rPr>
        <w:t>1</w:t>
      </w:r>
      <w:r w:rsidR="009B1238">
        <w:t>= 31</w:t>
      </w:r>
      <w:r w:rsidR="005019F4">
        <w:t xml:space="preserve">° et l’angle de réfraction est </w:t>
      </w:r>
      <w:r w:rsidR="009B1238" w:rsidRPr="009B1238">
        <w:rPr>
          <w:b/>
          <w:i/>
        </w:rPr>
        <w:t>i</w:t>
      </w:r>
      <w:r w:rsidR="009B1238" w:rsidRPr="009B1238">
        <w:rPr>
          <w:b/>
          <w:i/>
          <w:vertAlign w:val="subscript"/>
        </w:rPr>
        <w:t>2</w:t>
      </w:r>
      <w:r w:rsidR="009B1238">
        <w:t xml:space="preserve"> = 19,5°. A l’aide de la formule donnée, calculer l’indice de réfraction du milieu 2.</w:t>
      </w:r>
    </w:p>
    <w:p w:rsidR="009B1238" w:rsidRDefault="009B1238" w:rsidP="009B1238">
      <w:pPr>
        <w:pStyle w:val="Corpsdetexte"/>
        <w:spacing w:before="1"/>
        <w:jc w:val="center"/>
        <w:rPr>
          <w:sz w:val="28"/>
          <w:szCs w:val="28"/>
        </w:rPr>
      </w:pPr>
    </w:p>
    <w:p w:rsidR="00991101" w:rsidRPr="009B1238" w:rsidRDefault="00A16FE9" w:rsidP="009B1238">
      <w:pPr>
        <w:pStyle w:val="Corpsdetexte"/>
        <w:spacing w:before="1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sin⁡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=…………</m:t>
          </m:r>
        </m:oMath>
      </m:oMathPara>
    </w:p>
    <w:p w:rsidR="00991101" w:rsidRDefault="00991101" w:rsidP="008A6693">
      <w:pPr>
        <w:pStyle w:val="Corpsdetexte"/>
        <w:spacing w:before="1"/>
      </w:pPr>
    </w:p>
    <w:p w:rsidR="00991101" w:rsidRDefault="00991101" w:rsidP="008A6693">
      <w:pPr>
        <w:pStyle w:val="Corpsdetexte"/>
        <w:spacing w:before="1"/>
      </w:pPr>
    </w:p>
    <w:p w:rsidR="00991101" w:rsidRPr="003B0226" w:rsidRDefault="00991101" w:rsidP="002A4310">
      <w:pPr>
        <w:pStyle w:val="Corpsdetexte"/>
        <w:spacing w:before="1"/>
        <w:rPr>
          <w:b/>
        </w:rPr>
      </w:pPr>
      <w:r w:rsidRPr="003B0226">
        <w:rPr>
          <w:b/>
        </w:rPr>
        <w:t>Niveau 2 :</w:t>
      </w:r>
    </w:p>
    <w:p w:rsidR="009B1238" w:rsidRDefault="009B1238" w:rsidP="002A4310">
      <w:pPr>
        <w:pStyle w:val="Corpsdetexte"/>
        <w:spacing w:before="1"/>
      </w:pPr>
      <w:r>
        <w:t>Chaque milieu traversé par la lumière possède son propre indice de réfraction :</w:t>
      </w:r>
    </w:p>
    <w:p w:rsidR="009B1238" w:rsidRDefault="009B1238" w:rsidP="009B1238">
      <w:pPr>
        <w:pStyle w:val="Corpsdetexte"/>
        <w:spacing w:before="1"/>
      </w:pPr>
    </w:p>
    <w:tbl>
      <w:tblPr>
        <w:tblStyle w:val="Grilledutableau"/>
        <w:tblW w:w="0" w:type="auto"/>
        <w:jc w:val="center"/>
        <w:tblLook w:val="04A0"/>
      </w:tblPr>
      <w:tblGrid>
        <w:gridCol w:w="1656"/>
        <w:gridCol w:w="891"/>
        <w:gridCol w:w="1417"/>
        <w:gridCol w:w="1418"/>
        <w:gridCol w:w="850"/>
        <w:gridCol w:w="851"/>
      </w:tblGrid>
      <w:tr w:rsidR="009B1238" w:rsidTr="00CE49C8">
        <w:trPr>
          <w:jc w:val="center"/>
        </w:trPr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9B1238" w:rsidRPr="00991101" w:rsidRDefault="009B1238" w:rsidP="00CE49C8">
            <w:pPr>
              <w:pStyle w:val="Corpsdetexte"/>
              <w:spacing w:before="1"/>
              <w:jc w:val="center"/>
              <w:rPr>
                <w:sz w:val="20"/>
                <w:szCs w:val="20"/>
              </w:rPr>
            </w:pPr>
            <w:r w:rsidRPr="00991101">
              <w:rPr>
                <w:sz w:val="20"/>
                <w:szCs w:val="20"/>
              </w:rPr>
              <w:t>Milieu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9B1238" w:rsidRPr="00991101" w:rsidRDefault="009B1238" w:rsidP="00CE49C8">
            <w:pPr>
              <w:pStyle w:val="Corpsdetexte"/>
              <w:spacing w:before="1"/>
              <w:jc w:val="center"/>
              <w:rPr>
                <w:sz w:val="20"/>
                <w:szCs w:val="20"/>
              </w:rPr>
            </w:pPr>
            <w:r w:rsidRPr="00991101">
              <w:rPr>
                <w:sz w:val="20"/>
                <w:szCs w:val="20"/>
              </w:rPr>
              <w:t>Air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1238" w:rsidRPr="00991101" w:rsidRDefault="009B1238" w:rsidP="00CE49C8">
            <w:pPr>
              <w:pStyle w:val="Corpsdetexte"/>
              <w:spacing w:before="1"/>
              <w:jc w:val="center"/>
              <w:rPr>
                <w:sz w:val="20"/>
                <w:szCs w:val="20"/>
              </w:rPr>
            </w:pPr>
            <w:r w:rsidRPr="00991101">
              <w:rPr>
                <w:sz w:val="20"/>
                <w:szCs w:val="20"/>
              </w:rPr>
              <w:t>Plexiglas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1238" w:rsidRPr="00991101" w:rsidRDefault="009B1238" w:rsidP="00CE49C8">
            <w:pPr>
              <w:pStyle w:val="Corpsdetexte"/>
              <w:spacing w:before="1"/>
              <w:jc w:val="center"/>
              <w:rPr>
                <w:sz w:val="20"/>
                <w:szCs w:val="20"/>
              </w:rPr>
            </w:pPr>
            <w:r w:rsidRPr="00991101">
              <w:rPr>
                <w:sz w:val="20"/>
                <w:szCs w:val="20"/>
              </w:rPr>
              <w:t>Diamant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B1238" w:rsidRPr="00991101" w:rsidRDefault="009B1238" w:rsidP="00CE49C8">
            <w:pPr>
              <w:pStyle w:val="Corpsdetexte"/>
              <w:spacing w:before="1"/>
              <w:jc w:val="center"/>
              <w:rPr>
                <w:sz w:val="20"/>
                <w:szCs w:val="20"/>
              </w:rPr>
            </w:pPr>
            <w:r w:rsidRPr="00991101">
              <w:rPr>
                <w:sz w:val="20"/>
                <w:szCs w:val="20"/>
              </w:rPr>
              <w:t>Eau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B1238" w:rsidRPr="00991101" w:rsidRDefault="009B1238" w:rsidP="00CE49C8">
            <w:pPr>
              <w:pStyle w:val="Corpsdetexte"/>
              <w:spacing w:before="1"/>
              <w:jc w:val="center"/>
              <w:rPr>
                <w:sz w:val="20"/>
                <w:szCs w:val="20"/>
              </w:rPr>
            </w:pPr>
            <w:r w:rsidRPr="00991101">
              <w:rPr>
                <w:sz w:val="20"/>
                <w:szCs w:val="20"/>
              </w:rPr>
              <w:t>Verre</w:t>
            </w:r>
          </w:p>
        </w:tc>
      </w:tr>
      <w:tr w:rsidR="009B1238" w:rsidTr="00CE49C8">
        <w:trPr>
          <w:jc w:val="center"/>
        </w:trPr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9B1238" w:rsidRPr="00991101" w:rsidRDefault="009B1238" w:rsidP="00CE49C8">
            <w:pPr>
              <w:pStyle w:val="Corpsdetexte"/>
              <w:spacing w:before="1"/>
              <w:jc w:val="center"/>
              <w:rPr>
                <w:sz w:val="20"/>
                <w:szCs w:val="20"/>
              </w:rPr>
            </w:pPr>
            <w:r w:rsidRPr="00991101">
              <w:rPr>
                <w:sz w:val="20"/>
                <w:szCs w:val="20"/>
              </w:rPr>
              <w:t>Indice de réfraction (</w:t>
            </w:r>
            <w:r w:rsidRPr="00991101">
              <w:rPr>
                <w:i/>
                <w:sz w:val="20"/>
                <w:szCs w:val="20"/>
              </w:rPr>
              <w:t>n</w:t>
            </w:r>
            <w:r w:rsidRPr="00991101">
              <w:rPr>
                <w:sz w:val="20"/>
                <w:szCs w:val="20"/>
              </w:rPr>
              <w:t>)</w:t>
            </w:r>
          </w:p>
        </w:tc>
        <w:tc>
          <w:tcPr>
            <w:tcW w:w="891" w:type="dxa"/>
            <w:vAlign w:val="center"/>
          </w:tcPr>
          <w:p w:rsidR="009B1238" w:rsidRDefault="009B1238" w:rsidP="00CE49C8">
            <w:pPr>
              <w:pStyle w:val="Corpsdetexte"/>
              <w:spacing w:before="1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9B1238" w:rsidRDefault="009B1238" w:rsidP="00CE49C8">
            <w:pPr>
              <w:pStyle w:val="Corpsdetexte"/>
              <w:spacing w:before="1"/>
              <w:jc w:val="center"/>
            </w:pPr>
            <w:r>
              <w:t>1,4</w:t>
            </w:r>
          </w:p>
        </w:tc>
        <w:tc>
          <w:tcPr>
            <w:tcW w:w="1418" w:type="dxa"/>
            <w:vAlign w:val="center"/>
          </w:tcPr>
          <w:p w:rsidR="009B1238" w:rsidRDefault="009B1238" w:rsidP="00CE49C8">
            <w:pPr>
              <w:pStyle w:val="Corpsdetexte"/>
              <w:spacing w:before="1"/>
              <w:jc w:val="center"/>
            </w:pPr>
            <w:r>
              <w:t>2,42</w:t>
            </w:r>
          </w:p>
        </w:tc>
        <w:tc>
          <w:tcPr>
            <w:tcW w:w="850" w:type="dxa"/>
            <w:vAlign w:val="center"/>
          </w:tcPr>
          <w:p w:rsidR="009B1238" w:rsidRDefault="009B1238" w:rsidP="00CE49C8">
            <w:pPr>
              <w:pStyle w:val="Corpsdetexte"/>
              <w:spacing w:before="1"/>
              <w:jc w:val="center"/>
            </w:pPr>
            <w:r>
              <w:t>1,33</w:t>
            </w:r>
          </w:p>
        </w:tc>
        <w:tc>
          <w:tcPr>
            <w:tcW w:w="851" w:type="dxa"/>
            <w:vAlign w:val="center"/>
          </w:tcPr>
          <w:p w:rsidR="009B1238" w:rsidRDefault="009B1238" w:rsidP="00CE49C8">
            <w:pPr>
              <w:pStyle w:val="Corpsdetexte"/>
              <w:spacing w:before="1"/>
              <w:jc w:val="center"/>
            </w:pPr>
            <w:r>
              <w:t>1,5</w:t>
            </w:r>
          </w:p>
        </w:tc>
      </w:tr>
    </w:tbl>
    <w:p w:rsidR="009B1238" w:rsidRDefault="009B1238" w:rsidP="002A4310">
      <w:pPr>
        <w:pStyle w:val="Corpsdetexte"/>
        <w:spacing w:before="1"/>
      </w:pPr>
    </w:p>
    <w:p w:rsidR="009B1238" w:rsidRDefault="009B1238" w:rsidP="002A4310">
      <w:pPr>
        <w:pStyle w:val="Corpsdetexte"/>
        <w:spacing w:before="1"/>
      </w:pPr>
    </w:p>
    <w:p w:rsidR="00BA44D3" w:rsidRDefault="00DD7DDF" w:rsidP="002A4310">
      <w:pPr>
        <w:pStyle w:val="Corpsdetexte"/>
        <w:spacing w:before="1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2540</wp:posOffset>
            </wp:positionV>
            <wp:extent cx="2791460" cy="2299970"/>
            <wp:effectExtent l="0" t="0" r="8890" b="5080"/>
            <wp:wrapTight wrapText="bothSides">
              <wp:wrapPolygon edited="0">
                <wp:start x="0" y="0"/>
                <wp:lineTo x="0" y="21469"/>
                <wp:lineTo x="21521" y="21469"/>
                <wp:lineTo x="21521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083"/>
                    <a:stretch/>
                  </pic:blipFill>
                  <pic:spPr bwMode="auto">
                    <a:xfrm>
                      <a:off x="0" y="0"/>
                      <a:ext cx="2791460" cy="2299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44D3">
        <w:t>D</w:t>
      </w:r>
      <w:r>
        <w:t>ans une expérience, on a mesuré</w:t>
      </w:r>
      <w:r w:rsidR="00BA44D3">
        <w:t xml:space="preserve"> des angles réfractés.</w:t>
      </w:r>
    </w:p>
    <w:p w:rsidR="00BA44D3" w:rsidRDefault="00BA44D3" w:rsidP="002A4310">
      <w:pPr>
        <w:pStyle w:val="Corpsdetexte"/>
        <w:spacing w:before="1"/>
      </w:pPr>
      <w:r>
        <w:t>Les résultats sont donnés dans le tableau ci-dessous :</w:t>
      </w:r>
    </w:p>
    <w:p w:rsidR="00AE3AA8" w:rsidRDefault="00AE3AA8" w:rsidP="002A4310">
      <w:pPr>
        <w:pStyle w:val="Corpsdetexte"/>
        <w:spacing w:before="1"/>
      </w:pPr>
    </w:p>
    <w:p w:rsidR="00AE3AA8" w:rsidRDefault="00AE3AA8" w:rsidP="00DD7DDF">
      <w:pPr>
        <w:pStyle w:val="Corpsdetexte"/>
        <w:numPr>
          <w:ilvl w:val="0"/>
          <w:numId w:val="18"/>
        </w:numPr>
        <w:spacing w:before="1"/>
      </w:pPr>
      <w:r>
        <w:t xml:space="preserve">Compléter les </w:t>
      </w:r>
      <w:r w:rsidR="00DD7DDF">
        <w:t>4</w:t>
      </w:r>
      <w:r w:rsidR="00DD7DDF" w:rsidRPr="00DD7DDF">
        <w:rPr>
          <w:vertAlign w:val="superscript"/>
        </w:rPr>
        <w:t>e</w:t>
      </w:r>
      <w:r w:rsidR="00DD7DDF">
        <w:t xml:space="preserve"> et 5</w:t>
      </w:r>
      <w:r w:rsidR="00DD7DDF" w:rsidRPr="00DD7DDF">
        <w:rPr>
          <w:vertAlign w:val="superscript"/>
        </w:rPr>
        <w:t>e</w:t>
      </w:r>
      <w:r>
        <w:t>lignes du tab</w:t>
      </w:r>
      <w:r w:rsidR="00DD7DDF">
        <w:t>leau :</w:t>
      </w:r>
    </w:p>
    <w:p w:rsidR="00BA44D3" w:rsidRDefault="00BA44D3" w:rsidP="002A4310">
      <w:pPr>
        <w:pStyle w:val="Corpsdetexte"/>
        <w:spacing w:before="1"/>
      </w:pPr>
    </w:p>
    <w:tbl>
      <w:tblPr>
        <w:tblStyle w:val="Grilledutableau"/>
        <w:tblpPr w:leftFromText="141" w:rightFromText="141" w:vertAnchor="text" w:horzAnchor="margin" w:tblpYSpec="outside"/>
        <w:tblW w:w="6404" w:type="dxa"/>
        <w:tblLook w:val="04A0"/>
      </w:tblPr>
      <w:tblGrid>
        <w:gridCol w:w="2547"/>
        <w:gridCol w:w="964"/>
        <w:gridCol w:w="964"/>
        <w:gridCol w:w="964"/>
        <w:gridCol w:w="965"/>
      </w:tblGrid>
      <w:tr w:rsidR="00DD7DDF" w:rsidTr="00DD7DDF">
        <w:trPr>
          <w:trHeight w:val="41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0137A" w:rsidRPr="00DD7DDF" w:rsidRDefault="00D0137A" w:rsidP="00AE3AA8">
            <w:pPr>
              <w:pStyle w:val="Corpsdetexte"/>
              <w:spacing w:before="1"/>
              <w:jc w:val="center"/>
              <w:rPr>
                <w:b/>
                <w:sz w:val="20"/>
                <w:szCs w:val="20"/>
              </w:rPr>
            </w:pPr>
            <w:r w:rsidRPr="00DD7DDF">
              <w:rPr>
                <w:b/>
                <w:sz w:val="20"/>
                <w:szCs w:val="20"/>
              </w:rPr>
              <w:t>Angle d’incidence (</w:t>
            </w:r>
            <w:r w:rsidRPr="00DD7DDF">
              <w:rPr>
                <w:b/>
                <w:i/>
                <w:sz w:val="20"/>
                <w:szCs w:val="20"/>
              </w:rPr>
              <w:t>i</w:t>
            </w:r>
            <w:r w:rsidR="009B1238">
              <w:rPr>
                <w:b/>
                <w:i/>
                <w:sz w:val="20"/>
                <w:szCs w:val="20"/>
                <w:vertAlign w:val="subscript"/>
              </w:rPr>
              <w:t>1</w:t>
            </w:r>
            <w:r w:rsidRPr="00DD7DD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  <w:r>
              <w:t>20°</w:t>
            </w:r>
          </w:p>
        </w:tc>
        <w:tc>
          <w:tcPr>
            <w:tcW w:w="964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  <w:r>
              <w:t>30°</w:t>
            </w:r>
          </w:p>
        </w:tc>
        <w:tc>
          <w:tcPr>
            <w:tcW w:w="964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  <w:r>
              <w:t>45°</w:t>
            </w:r>
          </w:p>
        </w:tc>
        <w:tc>
          <w:tcPr>
            <w:tcW w:w="965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  <w:r>
              <w:t>60°</w:t>
            </w:r>
          </w:p>
        </w:tc>
      </w:tr>
      <w:tr w:rsidR="00DD7DDF" w:rsidTr="00DD7DDF">
        <w:trPr>
          <w:trHeight w:val="41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0137A" w:rsidRPr="00DD7DDF" w:rsidRDefault="00D0137A" w:rsidP="00AE3AA8">
            <w:pPr>
              <w:pStyle w:val="Corpsdetexte"/>
              <w:spacing w:before="1"/>
              <w:jc w:val="center"/>
              <w:rPr>
                <w:b/>
                <w:sz w:val="20"/>
                <w:szCs w:val="20"/>
              </w:rPr>
            </w:pPr>
            <w:r w:rsidRPr="00DD7DDF">
              <w:rPr>
                <w:b/>
                <w:sz w:val="20"/>
                <w:szCs w:val="20"/>
              </w:rPr>
              <w:t>Angle réfracté (</w:t>
            </w:r>
            <w:r w:rsidR="009B1238">
              <w:rPr>
                <w:b/>
                <w:i/>
                <w:sz w:val="20"/>
                <w:szCs w:val="20"/>
              </w:rPr>
              <w:t>i</w:t>
            </w:r>
            <w:r w:rsidR="009B1238">
              <w:rPr>
                <w:b/>
                <w:i/>
                <w:sz w:val="20"/>
                <w:szCs w:val="20"/>
                <w:vertAlign w:val="subscript"/>
              </w:rPr>
              <w:t>2</w:t>
            </w:r>
            <w:r w:rsidRPr="00DD7DD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:rsidR="00D0137A" w:rsidRDefault="00DD7DDF" w:rsidP="00D0137A">
            <w:pPr>
              <w:pStyle w:val="Corpsdetexte"/>
              <w:spacing w:before="1"/>
              <w:jc w:val="center"/>
            </w:pPr>
            <w:r>
              <w:t>14,8</w:t>
            </w:r>
          </w:p>
        </w:tc>
        <w:tc>
          <w:tcPr>
            <w:tcW w:w="964" w:type="dxa"/>
            <w:vAlign w:val="center"/>
          </w:tcPr>
          <w:p w:rsidR="00D0137A" w:rsidRDefault="00DD7DDF" w:rsidP="00D0137A">
            <w:pPr>
              <w:pStyle w:val="Corpsdetexte"/>
              <w:spacing w:before="1"/>
              <w:jc w:val="center"/>
            </w:pPr>
            <w:r>
              <w:t>22,1</w:t>
            </w:r>
          </w:p>
        </w:tc>
        <w:tc>
          <w:tcPr>
            <w:tcW w:w="964" w:type="dxa"/>
            <w:vAlign w:val="center"/>
          </w:tcPr>
          <w:p w:rsidR="00D0137A" w:rsidRDefault="00DD7DDF" w:rsidP="00D0137A">
            <w:pPr>
              <w:pStyle w:val="Corpsdetexte"/>
              <w:spacing w:before="1"/>
              <w:jc w:val="center"/>
            </w:pPr>
            <w:r>
              <w:t>32,3</w:t>
            </w:r>
          </w:p>
        </w:tc>
        <w:tc>
          <w:tcPr>
            <w:tcW w:w="965" w:type="dxa"/>
            <w:vAlign w:val="center"/>
          </w:tcPr>
          <w:p w:rsidR="00D0137A" w:rsidRDefault="00DD7DDF" w:rsidP="00D0137A">
            <w:pPr>
              <w:pStyle w:val="Corpsdetexte"/>
              <w:spacing w:before="1"/>
              <w:jc w:val="center"/>
            </w:pPr>
            <w:r>
              <w:t>40,9</w:t>
            </w:r>
          </w:p>
        </w:tc>
      </w:tr>
      <w:tr w:rsidR="00DD7DDF" w:rsidTr="00DD7DDF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0137A" w:rsidRPr="009B1238" w:rsidRDefault="00AE3AA8" w:rsidP="00AE3AA8">
            <w:pPr>
              <w:pStyle w:val="Corpsdetexte"/>
              <w:spacing w:before="1"/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DD7DDF">
              <w:rPr>
                <w:b/>
                <w:i/>
                <w:sz w:val="20"/>
                <w:szCs w:val="20"/>
              </w:rPr>
              <w:t>s</w:t>
            </w:r>
            <w:r w:rsidR="00D0137A" w:rsidRPr="00DD7DDF">
              <w:rPr>
                <w:b/>
                <w:i/>
                <w:sz w:val="20"/>
                <w:szCs w:val="20"/>
              </w:rPr>
              <w:t>in i</w:t>
            </w:r>
            <w:r w:rsidR="009B1238">
              <w:rPr>
                <w:b/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4" w:type="dxa"/>
            <w:vAlign w:val="center"/>
          </w:tcPr>
          <w:p w:rsidR="00D0137A" w:rsidRDefault="00AE3AA8" w:rsidP="00D0137A">
            <w:pPr>
              <w:pStyle w:val="Corpsdetexte"/>
              <w:spacing w:before="1"/>
              <w:jc w:val="center"/>
            </w:pPr>
            <w:r>
              <w:t>0,34</w:t>
            </w:r>
          </w:p>
        </w:tc>
        <w:tc>
          <w:tcPr>
            <w:tcW w:w="964" w:type="dxa"/>
            <w:vAlign w:val="center"/>
          </w:tcPr>
          <w:p w:rsidR="00D0137A" w:rsidRDefault="00AE3AA8" w:rsidP="00D0137A">
            <w:pPr>
              <w:pStyle w:val="Corpsdetexte"/>
              <w:spacing w:before="1"/>
              <w:jc w:val="center"/>
            </w:pPr>
            <w:r>
              <w:t>0,5</w:t>
            </w:r>
          </w:p>
        </w:tc>
        <w:tc>
          <w:tcPr>
            <w:tcW w:w="964" w:type="dxa"/>
            <w:vAlign w:val="center"/>
          </w:tcPr>
          <w:p w:rsidR="00D0137A" w:rsidRDefault="00AE3AA8" w:rsidP="00D0137A">
            <w:pPr>
              <w:pStyle w:val="Corpsdetexte"/>
              <w:spacing w:before="1"/>
              <w:jc w:val="center"/>
            </w:pPr>
            <w:r>
              <w:t>0,71</w:t>
            </w:r>
          </w:p>
        </w:tc>
        <w:tc>
          <w:tcPr>
            <w:tcW w:w="965" w:type="dxa"/>
            <w:vAlign w:val="center"/>
          </w:tcPr>
          <w:p w:rsidR="00D0137A" w:rsidRDefault="00AE3AA8" w:rsidP="00D0137A">
            <w:pPr>
              <w:pStyle w:val="Corpsdetexte"/>
              <w:spacing w:before="1"/>
              <w:jc w:val="center"/>
            </w:pPr>
            <w:r>
              <w:t>0,87</w:t>
            </w:r>
          </w:p>
        </w:tc>
      </w:tr>
      <w:tr w:rsidR="00DD7DDF" w:rsidTr="00DD7DDF">
        <w:trPr>
          <w:trHeight w:val="4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0137A" w:rsidRPr="009B1238" w:rsidRDefault="00AE3AA8" w:rsidP="00AE3AA8">
            <w:pPr>
              <w:pStyle w:val="Corpsdetexte"/>
              <w:spacing w:before="1"/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DD7DDF">
              <w:rPr>
                <w:b/>
                <w:i/>
                <w:sz w:val="20"/>
                <w:szCs w:val="20"/>
              </w:rPr>
              <w:t>s</w:t>
            </w:r>
            <w:r w:rsidR="00D0137A" w:rsidRPr="00DD7DDF">
              <w:rPr>
                <w:b/>
                <w:i/>
                <w:sz w:val="20"/>
                <w:szCs w:val="20"/>
              </w:rPr>
              <w:t xml:space="preserve">in </w:t>
            </w:r>
            <w:r w:rsidR="009B1238">
              <w:rPr>
                <w:b/>
                <w:i/>
                <w:sz w:val="20"/>
                <w:szCs w:val="20"/>
              </w:rPr>
              <w:t>i</w:t>
            </w:r>
            <w:r w:rsidR="009B1238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4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</w:p>
        </w:tc>
        <w:tc>
          <w:tcPr>
            <w:tcW w:w="964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</w:p>
        </w:tc>
        <w:tc>
          <w:tcPr>
            <w:tcW w:w="964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</w:p>
        </w:tc>
        <w:tc>
          <w:tcPr>
            <w:tcW w:w="965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</w:p>
        </w:tc>
      </w:tr>
      <w:tr w:rsidR="00D0137A" w:rsidTr="00DD7DDF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0137A" w:rsidRPr="00DD7DDF" w:rsidRDefault="00A16FE9" w:rsidP="00AE3AA8">
            <w:pPr>
              <w:pStyle w:val="Corpsdetexte"/>
              <w:spacing w:before="1"/>
              <w:jc w:val="center"/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func>
                  </m:den>
                </m:f>
              </m:oMath>
            </m:oMathPara>
          </w:p>
        </w:tc>
        <w:tc>
          <w:tcPr>
            <w:tcW w:w="964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</w:p>
        </w:tc>
        <w:tc>
          <w:tcPr>
            <w:tcW w:w="964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</w:p>
        </w:tc>
        <w:tc>
          <w:tcPr>
            <w:tcW w:w="964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</w:p>
        </w:tc>
        <w:tc>
          <w:tcPr>
            <w:tcW w:w="965" w:type="dxa"/>
            <w:vAlign w:val="center"/>
          </w:tcPr>
          <w:p w:rsidR="00D0137A" w:rsidRDefault="00D0137A" w:rsidP="00D0137A">
            <w:pPr>
              <w:pStyle w:val="Corpsdetexte"/>
              <w:spacing w:before="1"/>
              <w:jc w:val="center"/>
            </w:pPr>
          </w:p>
        </w:tc>
      </w:tr>
    </w:tbl>
    <w:p w:rsidR="00BA44D3" w:rsidRDefault="00DD7DDF" w:rsidP="00DD7DDF">
      <w:pPr>
        <w:pStyle w:val="Corpsdetexte"/>
        <w:numPr>
          <w:ilvl w:val="0"/>
          <w:numId w:val="18"/>
        </w:numPr>
        <w:spacing w:before="1"/>
      </w:pPr>
      <w:r>
        <w:t xml:space="preserve">A partir du résultat obtenu, quel est la nature du milieu 2 </w:t>
      </w:r>
    </w:p>
    <w:p w:rsidR="00BA44D3" w:rsidRDefault="00BA44D3" w:rsidP="002A4310">
      <w:pPr>
        <w:pStyle w:val="Corpsdetexte"/>
        <w:spacing w:before="1"/>
      </w:pPr>
    </w:p>
    <w:p w:rsidR="00BA44D3" w:rsidRDefault="00991101" w:rsidP="00991101">
      <w:pPr>
        <w:pStyle w:val="Corpsdetexte"/>
        <w:spacing w:before="1"/>
        <w:ind w:left="1440"/>
      </w:pPr>
      <w:r>
        <w:rPr>
          <w:rFonts w:ascii="Times New Roman" w:hAnsi="Times New Roman" w:cs="Times New Roman"/>
        </w:rPr>
        <w:t>󠆝</w:t>
      </w:r>
      <w:r>
        <w:t xml:space="preserve"> Air </w:t>
      </w:r>
      <w:r>
        <w:tab/>
      </w:r>
      <w:r>
        <w:tab/>
      </w:r>
      <w:r>
        <w:rPr>
          <w:rFonts w:ascii="Times New Roman" w:hAnsi="Times New Roman" w:cs="Times New Roman"/>
        </w:rPr>
        <w:t>󠆝</w:t>
      </w:r>
      <w:r>
        <w:t xml:space="preserve"> Plexiglas</w:t>
      </w:r>
      <w:r>
        <w:tab/>
      </w:r>
      <w:r>
        <w:tab/>
      </w:r>
      <w:r>
        <w:rPr>
          <w:rFonts w:ascii="Times New Roman" w:hAnsi="Times New Roman" w:cs="Times New Roman"/>
        </w:rPr>
        <w:t>󠆝</w:t>
      </w:r>
      <w:r>
        <w:t xml:space="preserve"> Verre</w:t>
      </w:r>
      <w:r>
        <w:tab/>
      </w:r>
      <w:r>
        <w:rPr>
          <w:rFonts w:ascii="Times New Roman" w:hAnsi="Times New Roman" w:cs="Times New Roman"/>
        </w:rPr>
        <w:t>󠆝</w:t>
      </w:r>
      <w:r>
        <w:t xml:space="preserve"> Diamant</w:t>
      </w:r>
      <w:r>
        <w:tab/>
      </w:r>
      <w:r>
        <w:tab/>
      </w:r>
      <w:r>
        <w:rPr>
          <w:rFonts w:ascii="Times New Roman" w:hAnsi="Times New Roman" w:cs="Times New Roman"/>
        </w:rPr>
        <w:t>󠆝</w:t>
      </w:r>
      <w:r>
        <w:t xml:space="preserve"> Eau</w:t>
      </w:r>
    </w:p>
    <w:p w:rsidR="00BA44D3" w:rsidRDefault="00BA44D3" w:rsidP="002A4310">
      <w:pPr>
        <w:pStyle w:val="Corpsdetexte"/>
        <w:spacing w:before="1"/>
      </w:pPr>
    </w:p>
    <w:p w:rsidR="00BA44D3" w:rsidRDefault="00BA44D3" w:rsidP="002A4310">
      <w:pPr>
        <w:pStyle w:val="Corpsdetexte"/>
        <w:spacing w:before="1"/>
      </w:pPr>
    </w:p>
    <w:p w:rsidR="00331879" w:rsidRDefault="00331879" w:rsidP="002A4310">
      <w:pPr>
        <w:pStyle w:val="Corpsdetexte"/>
        <w:spacing w:before="1"/>
      </w:pPr>
    </w:p>
    <w:p w:rsidR="00331879" w:rsidRDefault="00331879" w:rsidP="002A4310">
      <w:pPr>
        <w:pStyle w:val="Corpsdetexte"/>
        <w:spacing w:before="1"/>
      </w:pPr>
    </w:p>
    <w:p w:rsidR="00331879" w:rsidRDefault="00331879" w:rsidP="002A4310">
      <w:pPr>
        <w:pStyle w:val="Corpsdetexte"/>
        <w:spacing w:before="1"/>
      </w:pPr>
    </w:p>
    <w:p w:rsidR="00331879" w:rsidRDefault="00331879" w:rsidP="002A4310">
      <w:pPr>
        <w:pStyle w:val="Corpsdetexte"/>
        <w:spacing w:before="1"/>
      </w:pPr>
    </w:p>
    <w:p w:rsidR="00331879" w:rsidRDefault="00331879" w:rsidP="002A4310">
      <w:pPr>
        <w:pStyle w:val="Corpsdetexte"/>
        <w:spacing w:before="1"/>
      </w:pPr>
    </w:p>
    <w:p w:rsidR="00331879" w:rsidRDefault="00331879" w:rsidP="002A4310">
      <w:pPr>
        <w:pStyle w:val="Corpsdetexte"/>
        <w:spacing w:before="1"/>
      </w:pPr>
    </w:p>
    <w:p w:rsidR="00331879" w:rsidRDefault="00331879" w:rsidP="002A4310">
      <w:pPr>
        <w:pStyle w:val="Corpsdetexte"/>
        <w:spacing w:before="1"/>
      </w:pPr>
    </w:p>
    <w:p w:rsidR="00331879" w:rsidRDefault="00331879" w:rsidP="002A4310">
      <w:pPr>
        <w:pStyle w:val="Corpsdetexte"/>
        <w:spacing w:before="1"/>
      </w:pPr>
    </w:p>
    <w:p w:rsidR="00331879" w:rsidRDefault="00331879" w:rsidP="002A4310">
      <w:pPr>
        <w:pStyle w:val="Corpsdetexte"/>
        <w:spacing w:before="1"/>
      </w:pPr>
    </w:p>
    <w:p w:rsidR="00F01711" w:rsidRPr="003B0226" w:rsidRDefault="003B0226" w:rsidP="00F01711">
      <w:pPr>
        <w:pStyle w:val="Corpsdetexte"/>
        <w:spacing w:before="1"/>
        <w:rPr>
          <w:b/>
        </w:rPr>
      </w:pPr>
      <w:r>
        <w:rPr>
          <w:b/>
        </w:rPr>
        <w:t>Niveau 3 :</w:t>
      </w:r>
    </w:p>
    <w:p w:rsidR="00F22682" w:rsidRDefault="00F22682" w:rsidP="00F01711">
      <w:pPr>
        <w:pStyle w:val="Corpsdetexte"/>
        <w:spacing w:before="1"/>
      </w:pPr>
    </w:p>
    <w:p w:rsidR="00F22682" w:rsidRDefault="00F22682" w:rsidP="006659C6">
      <w:pPr>
        <w:pStyle w:val="Corpsdetexte"/>
        <w:spacing w:before="1"/>
        <w:ind w:left="720"/>
      </w:pPr>
      <w:r>
        <w:t>Un rayon lumineux passe d’un milieu 1, l’air, à un milieu 2</w:t>
      </w:r>
      <w:r w:rsidR="00CF3DB6">
        <w:t xml:space="preserve">. Le milieu 2 est </w:t>
      </w:r>
      <w:r>
        <w:t>un liquide dont on ne connait pas le nom.</w:t>
      </w:r>
    </w:p>
    <w:p w:rsidR="00F22682" w:rsidRDefault="006659C6" w:rsidP="006659C6">
      <w:pPr>
        <w:pStyle w:val="Corpsdetexte"/>
        <w:spacing w:before="1"/>
        <w:ind w:left="720"/>
      </w:pPr>
      <w:r>
        <w:t>A partir de la formule de Descartes (</w:t>
      </w:r>
      <w:r w:rsidRPr="006659C6">
        <w:rPr>
          <w:b/>
          <w:i/>
          <w:sz w:val="24"/>
          <w:szCs w:val="24"/>
        </w:rPr>
        <w:t>n</w:t>
      </w:r>
      <w:r w:rsidRPr="006659C6">
        <w:rPr>
          <w:b/>
          <w:i/>
          <w:sz w:val="24"/>
          <w:szCs w:val="24"/>
          <w:vertAlign w:val="subscript"/>
        </w:rPr>
        <w:t>1</w:t>
      </w:r>
      <w:r w:rsidRPr="006659C6">
        <w:rPr>
          <w:b/>
          <w:sz w:val="24"/>
          <w:szCs w:val="24"/>
        </w:rPr>
        <w:t xml:space="preserve"> sin </w:t>
      </w:r>
      <w:r w:rsidRPr="006659C6">
        <w:rPr>
          <w:b/>
          <w:i/>
          <w:sz w:val="24"/>
          <w:szCs w:val="24"/>
        </w:rPr>
        <w:t>i</w:t>
      </w:r>
      <w:r w:rsidRPr="006659C6">
        <w:rPr>
          <w:b/>
          <w:i/>
          <w:sz w:val="24"/>
          <w:szCs w:val="24"/>
          <w:vertAlign w:val="subscript"/>
        </w:rPr>
        <w:t>1</w:t>
      </w:r>
      <w:r w:rsidRPr="006659C6">
        <w:rPr>
          <w:b/>
          <w:sz w:val="24"/>
          <w:szCs w:val="24"/>
        </w:rPr>
        <w:t xml:space="preserve"> = </w:t>
      </w:r>
      <w:r w:rsidRPr="006659C6">
        <w:rPr>
          <w:b/>
          <w:i/>
          <w:sz w:val="24"/>
          <w:szCs w:val="24"/>
        </w:rPr>
        <w:t>n</w:t>
      </w:r>
      <w:r w:rsidRPr="006659C6">
        <w:rPr>
          <w:b/>
          <w:i/>
          <w:sz w:val="24"/>
          <w:szCs w:val="24"/>
          <w:vertAlign w:val="subscript"/>
        </w:rPr>
        <w:t>2</w:t>
      </w:r>
      <w:r w:rsidRPr="006659C6">
        <w:rPr>
          <w:b/>
          <w:sz w:val="24"/>
          <w:szCs w:val="24"/>
        </w:rPr>
        <w:t xml:space="preserve"> sin </w:t>
      </w:r>
      <w:r w:rsidRPr="006659C6">
        <w:rPr>
          <w:b/>
          <w:i/>
          <w:sz w:val="24"/>
          <w:szCs w:val="24"/>
        </w:rPr>
        <w:t>i</w:t>
      </w:r>
      <w:r w:rsidRPr="006659C6">
        <w:rPr>
          <w:b/>
          <w:i/>
          <w:sz w:val="24"/>
          <w:szCs w:val="24"/>
          <w:vertAlign w:val="subscript"/>
        </w:rPr>
        <w:t>2</w:t>
      </w:r>
      <w:r w:rsidRPr="006659C6">
        <w:rPr>
          <w:sz w:val="24"/>
          <w:szCs w:val="24"/>
        </w:rPr>
        <w:t>)</w:t>
      </w:r>
      <w:r w:rsidR="00F22682">
        <w:t xml:space="preserve"> calculer l’indice de réfraction du milieu 2 traversé dans les différents cas suivants :</w:t>
      </w:r>
    </w:p>
    <w:p w:rsidR="00F01711" w:rsidRDefault="00F01711" w:rsidP="002A4310">
      <w:pPr>
        <w:pStyle w:val="Corpsdetexte"/>
        <w:spacing w:before="1"/>
      </w:pPr>
    </w:p>
    <w:tbl>
      <w:tblPr>
        <w:tblStyle w:val="Grilledutableau"/>
        <w:tblpPr w:leftFromText="141" w:rightFromText="141" w:vertAnchor="text" w:horzAnchor="margin" w:tblpXSpec="center" w:tblpYSpec="outside"/>
        <w:tblW w:w="10485" w:type="dxa"/>
        <w:jc w:val="center"/>
        <w:tblLook w:val="04A0"/>
      </w:tblPr>
      <w:tblGrid>
        <w:gridCol w:w="1934"/>
        <w:gridCol w:w="1710"/>
        <w:gridCol w:w="1710"/>
        <w:gridCol w:w="1710"/>
        <w:gridCol w:w="1710"/>
        <w:gridCol w:w="1711"/>
      </w:tblGrid>
      <w:tr w:rsidR="00CF3DB6" w:rsidTr="006659C6">
        <w:trPr>
          <w:trHeight w:val="411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CF3DB6" w:rsidRPr="00DD7DDF" w:rsidRDefault="00CF3DB6" w:rsidP="006659C6">
            <w:pPr>
              <w:pStyle w:val="Corpsdetexte"/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Milieu 2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F3DB6" w:rsidRPr="006659C6" w:rsidRDefault="00CF3DB6" w:rsidP="006659C6">
            <w:pPr>
              <w:pStyle w:val="Corpsdetexte"/>
              <w:spacing w:before="1"/>
              <w:jc w:val="center"/>
              <w:rPr>
                <w:b/>
              </w:rPr>
            </w:pPr>
            <w:r w:rsidRPr="006659C6">
              <w:rPr>
                <w:b/>
              </w:rPr>
              <w:t>Eau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F3DB6" w:rsidRPr="006659C6" w:rsidRDefault="00CF3DB6" w:rsidP="006659C6">
            <w:pPr>
              <w:pStyle w:val="Corpsdetexte"/>
              <w:spacing w:before="1"/>
              <w:jc w:val="center"/>
              <w:rPr>
                <w:b/>
              </w:rPr>
            </w:pPr>
            <w:r w:rsidRPr="006659C6">
              <w:rPr>
                <w:b/>
              </w:rPr>
              <w:t>Eau sucrée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F3DB6" w:rsidRPr="006659C6" w:rsidRDefault="00CF3DB6" w:rsidP="006659C6">
            <w:pPr>
              <w:pStyle w:val="Corpsdetexte"/>
              <w:spacing w:before="1"/>
              <w:jc w:val="center"/>
              <w:rPr>
                <w:b/>
              </w:rPr>
            </w:pPr>
            <w:r w:rsidRPr="006659C6">
              <w:rPr>
                <w:b/>
              </w:rPr>
              <w:t>Eau salée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F3DB6" w:rsidRPr="006659C6" w:rsidRDefault="00CF3DB6" w:rsidP="006659C6">
            <w:pPr>
              <w:pStyle w:val="Corpsdetexte"/>
              <w:spacing w:before="1"/>
              <w:jc w:val="center"/>
              <w:rPr>
                <w:b/>
              </w:rPr>
            </w:pPr>
            <w:r w:rsidRPr="006659C6">
              <w:rPr>
                <w:b/>
              </w:rPr>
              <w:t>Alcool (11°)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CF3DB6" w:rsidRPr="006659C6" w:rsidRDefault="00CF3DB6" w:rsidP="006659C6">
            <w:pPr>
              <w:pStyle w:val="Corpsdetexte"/>
              <w:spacing w:before="1"/>
              <w:jc w:val="center"/>
              <w:rPr>
                <w:b/>
              </w:rPr>
            </w:pPr>
            <w:r w:rsidRPr="006659C6">
              <w:rPr>
                <w:b/>
              </w:rPr>
              <w:t>Rhum (49°)</w:t>
            </w:r>
          </w:p>
        </w:tc>
      </w:tr>
      <w:tr w:rsidR="00CF3DB6" w:rsidTr="006659C6">
        <w:trPr>
          <w:trHeight w:val="411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CF3DB6" w:rsidRPr="00DD7DDF" w:rsidRDefault="00CF3DB6" w:rsidP="006659C6">
            <w:pPr>
              <w:pStyle w:val="Corpsdetexte"/>
              <w:spacing w:before="1"/>
              <w:jc w:val="center"/>
              <w:rPr>
                <w:b/>
                <w:sz w:val="20"/>
                <w:szCs w:val="20"/>
              </w:rPr>
            </w:pPr>
            <w:r w:rsidRPr="00DD7DDF">
              <w:rPr>
                <w:b/>
                <w:sz w:val="20"/>
                <w:szCs w:val="20"/>
              </w:rPr>
              <w:t>Angle d’incidence (</w:t>
            </w:r>
            <w:r w:rsidRPr="00DD7DDF">
              <w:rPr>
                <w:b/>
                <w:i/>
                <w:sz w:val="20"/>
                <w:szCs w:val="20"/>
              </w:rPr>
              <w:t>i</w:t>
            </w:r>
            <w:r>
              <w:rPr>
                <w:b/>
                <w:i/>
                <w:sz w:val="20"/>
                <w:szCs w:val="20"/>
                <w:vertAlign w:val="subscript"/>
              </w:rPr>
              <w:t>1</w:t>
            </w:r>
            <w:r w:rsidRPr="00DD7DD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CF3DB6" w:rsidRDefault="00CF3DB6" w:rsidP="006659C6">
            <w:pPr>
              <w:pStyle w:val="Corpsdetexte"/>
              <w:spacing w:before="1"/>
              <w:jc w:val="center"/>
            </w:pPr>
            <w:r>
              <w:t>30°</w:t>
            </w:r>
          </w:p>
        </w:tc>
        <w:tc>
          <w:tcPr>
            <w:tcW w:w="1710" w:type="dxa"/>
            <w:vAlign w:val="center"/>
          </w:tcPr>
          <w:p w:rsidR="00CF3DB6" w:rsidRDefault="00CF3DB6" w:rsidP="006659C6">
            <w:pPr>
              <w:pStyle w:val="Corpsdetexte"/>
              <w:spacing w:before="1"/>
              <w:jc w:val="center"/>
            </w:pPr>
            <w:r>
              <w:t>30°</w:t>
            </w:r>
          </w:p>
        </w:tc>
        <w:tc>
          <w:tcPr>
            <w:tcW w:w="1710" w:type="dxa"/>
            <w:vAlign w:val="center"/>
          </w:tcPr>
          <w:p w:rsidR="00CF3DB6" w:rsidRDefault="00CF3DB6" w:rsidP="006659C6">
            <w:pPr>
              <w:pStyle w:val="Corpsdetexte"/>
              <w:spacing w:before="1"/>
              <w:jc w:val="center"/>
            </w:pPr>
            <w:r>
              <w:t>30°</w:t>
            </w:r>
          </w:p>
        </w:tc>
        <w:tc>
          <w:tcPr>
            <w:tcW w:w="1710" w:type="dxa"/>
            <w:vAlign w:val="center"/>
          </w:tcPr>
          <w:p w:rsidR="00CF3DB6" w:rsidRDefault="00CF3DB6" w:rsidP="006659C6">
            <w:pPr>
              <w:pStyle w:val="Corpsdetexte"/>
              <w:spacing w:before="1"/>
              <w:jc w:val="center"/>
            </w:pPr>
            <w:r>
              <w:t>30°</w:t>
            </w:r>
          </w:p>
        </w:tc>
        <w:tc>
          <w:tcPr>
            <w:tcW w:w="1711" w:type="dxa"/>
            <w:vAlign w:val="center"/>
          </w:tcPr>
          <w:p w:rsidR="00CF3DB6" w:rsidRDefault="00CF3DB6" w:rsidP="006659C6">
            <w:pPr>
              <w:pStyle w:val="Corpsdetexte"/>
              <w:spacing w:before="1"/>
              <w:jc w:val="center"/>
            </w:pPr>
            <w:r>
              <w:t>30</w:t>
            </w:r>
          </w:p>
        </w:tc>
      </w:tr>
      <w:tr w:rsidR="00CF3DB6" w:rsidTr="006659C6">
        <w:trPr>
          <w:trHeight w:val="417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CF3DB6" w:rsidRPr="00DD7DDF" w:rsidRDefault="00CF3DB6" w:rsidP="006659C6">
            <w:pPr>
              <w:pStyle w:val="Corpsdetexte"/>
              <w:spacing w:before="1"/>
              <w:jc w:val="center"/>
              <w:rPr>
                <w:b/>
                <w:sz w:val="20"/>
                <w:szCs w:val="20"/>
              </w:rPr>
            </w:pPr>
            <w:r w:rsidRPr="00DD7DDF">
              <w:rPr>
                <w:b/>
                <w:sz w:val="20"/>
                <w:szCs w:val="20"/>
              </w:rPr>
              <w:t>Angle réfracté (</w:t>
            </w:r>
            <w:r>
              <w:rPr>
                <w:b/>
                <w:i/>
                <w:sz w:val="20"/>
                <w:szCs w:val="20"/>
              </w:rPr>
              <w:t>i</w:t>
            </w:r>
            <w:r>
              <w:rPr>
                <w:b/>
                <w:i/>
                <w:sz w:val="20"/>
                <w:szCs w:val="20"/>
                <w:vertAlign w:val="subscript"/>
              </w:rPr>
              <w:t>2</w:t>
            </w:r>
            <w:r w:rsidRPr="00DD7DD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CF3DB6" w:rsidRDefault="00CF3DB6" w:rsidP="006659C6">
            <w:pPr>
              <w:pStyle w:val="Corpsdetexte"/>
              <w:spacing w:before="1"/>
              <w:jc w:val="center"/>
            </w:pPr>
            <w:r>
              <w:t>22,08</w:t>
            </w:r>
            <w:r w:rsidR="006659C6">
              <w:t>°</w:t>
            </w:r>
          </w:p>
        </w:tc>
        <w:tc>
          <w:tcPr>
            <w:tcW w:w="1710" w:type="dxa"/>
            <w:vAlign w:val="center"/>
          </w:tcPr>
          <w:p w:rsidR="00CF3DB6" w:rsidRDefault="006659C6" w:rsidP="006659C6">
            <w:pPr>
              <w:pStyle w:val="Corpsdetexte"/>
              <w:spacing w:before="1"/>
              <w:jc w:val="center"/>
            </w:pPr>
            <w:r>
              <w:t>21,08°</w:t>
            </w:r>
          </w:p>
        </w:tc>
        <w:tc>
          <w:tcPr>
            <w:tcW w:w="1710" w:type="dxa"/>
            <w:vAlign w:val="center"/>
          </w:tcPr>
          <w:p w:rsidR="00CF3DB6" w:rsidRDefault="006659C6" w:rsidP="006659C6">
            <w:pPr>
              <w:pStyle w:val="Corpsdetexte"/>
              <w:spacing w:before="1"/>
              <w:jc w:val="center"/>
            </w:pPr>
            <w:r>
              <w:t>2O,62°</w:t>
            </w:r>
          </w:p>
        </w:tc>
        <w:tc>
          <w:tcPr>
            <w:tcW w:w="1710" w:type="dxa"/>
            <w:vAlign w:val="center"/>
          </w:tcPr>
          <w:p w:rsidR="00CF3DB6" w:rsidRDefault="006659C6" w:rsidP="006659C6">
            <w:pPr>
              <w:pStyle w:val="Corpsdetexte"/>
              <w:spacing w:before="1"/>
              <w:jc w:val="center"/>
            </w:pPr>
            <w:r>
              <w:t>21,91°</w:t>
            </w:r>
          </w:p>
        </w:tc>
        <w:tc>
          <w:tcPr>
            <w:tcW w:w="1711" w:type="dxa"/>
            <w:vAlign w:val="center"/>
          </w:tcPr>
          <w:p w:rsidR="00CF3DB6" w:rsidRDefault="006659C6" w:rsidP="006659C6">
            <w:pPr>
              <w:pStyle w:val="Corpsdetexte"/>
              <w:spacing w:before="1"/>
              <w:jc w:val="center"/>
            </w:pPr>
            <w:r>
              <w:t>21,57°</w:t>
            </w:r>
          </w:p>
        </w:tc>
      </w:tr>
      <w:tr w:rsidR="00CF3DB6" w:rsidTr="006659C6">
        <w:trPr>
          <w:trHeight w:val="423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CF3DB6" w:rsidRPr="009B1238" w:rsidRDefault="00CF3DB6" w:rsidP="006659C6">
            <w:pPr>
              <w:pStyle w:val="Corpsdetexte"/>
              <w:spacing w:before="1"/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>
              <w:rPr>
                <w:b/>
                <w:i/>
                <w:sz w:val="20"/>
                <w:szCs w:val="20"/>
              </w:rPr>
              <w:t>Indice de réfraction n</w:t>
            </w:r>
            <w:r w:rsidRPr="00CF3DB6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10" w:type="dxa"/>
            <w:vAlign w:val="center"/>
          </w:tcPr>
          <w:p w:rsidR="00CF3DB6" w:rsidRDefault="00CF3DB6" w:rsidP="006659C6">
            <w:pPr>
              <w:pStyle w:val="Corpsdetexte"/>
              <w:spacing w:before="1"/>
              <w:jc w:val="center"/>
            </w:pPr>
          </w:p>
        </w:tc>
        <w:tc>
          <w:tcPr>
            <w:tcW w:w="1710" w:type="dxa"/>
            <w:vAlign w:val="center"/>
          </w:tcPr>
          <w:p w:rsidR="00CF3DB6" w:rsidRDefault="00CF3DB6" w:rsidP="006659C6">
            <w:pPr>
              <w:pStyle w:val="Corpsdetexte"/>
              <w:spacing w:before="1"/>
              <w:jc w:val="center"/>
            </w:pPr>
          </w:p>
        </w:tc>
        <w:tc>
          <w:tcPr>
            <w:tcW w:w="1710" w:type="dxa"/>
            <w:vAlign w:val="center"/>
          </w:tcPr>
          <w:p w:rsidR="00CF3DB6" w:rsidRDefault="00CF3DB6" w:rsidP="006659C6">
            <w:pPr>
              <w:pStyle w:val="Corpsdetexte"/>
              <w:spacing w:before="1"/>
              <w:jc w:val="center"/>
            </w:pPr>
          </w:p>
        </w:tc>
        <w:tc>
          <w:tcPr>
            <w:tcW w:w="1710" w:type="dxa"/>
            <w:vAlign w:val="center"/>
          </w:tcPr>
          <w:p w:rsidR="00CF3DB6" w:rsidRDefault="00CF3DB6" w:rsidP="006659C6">
            <w:pPr>
              <w:pStyle w:val="Corpsdetexte"/>
              <w:spacing w:before="1"/>
              <w:jc w:val="center"/>
            </w:pPr>
          </w:p>
        </w:tc>
        <w:tc>
          <w:tcPr>
            <w:tcW w:w="1711" w:type="dxa"/>
            <w:vAlign w:val="center"/>
          </w:tcPr>
          <w:p w:rsidR="00CF3DB6" w:rsidRDefault="00CF3DB6" w:rsidP="006659C6">
            <w:pPr>
              <w:pStyle w:val="Corpsdetexte"/>
              <w:spacing w:before="1"/>
              <w:jc w:val="center"/>
            </w:pPr>
          </w:p>
        </w:tc>
      </w:tr>
    </w:tbl>
    <w:p w:rsidR="00CF3DB6" w:rsidRPr="00F01711" w:rsidRDefault="00CF3DB6" w:rsidP="002A4310">
      <w:pPr>
        <w:pStyle w:val="Corpsdetexte"/>
        <w:spacing w:before="1"/>
      </w:pPr>
    </w:p>
    <w:sectPr w:rsidR="00CF3DB6" w:rsidRPr="00F01711" w:rsidSect="00E7427E">
      <w:headerReference w:type="default" r:id="rId15"/>
      <w:footerReference w:type="default" r:id="rId16"/>
      <w:pgSz w:w="11900" w:h="16840"/>
      <w:pgMar w:top="860" w:right="360" w:bottom="280" w:left="400" w:header="720" w:footer="2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16" w:rsidRDefault="00CA5316" w:rsidP="0078387C">
      <w:r>
        <w:separator/>
      </w:r>
    </w:p>
  </w:endnote>
  <w:endnote w:type="continuationSeparator" w:id="1">
    <w:p w:rsidR="00CA5316" w:rsidRDefault="00CA5316" w:rsidP="0078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7E" w:rsidRDefault="00E7427E" w:rsidP="00E7427E">
    <w:pPr>
      <w:pStyle w:val="Pieddepage"/>
      <w:pBdr>
        <w:top w:val="single" w:sz="4" w:space="0" w:color="auto"/>
      </w:pBdr>
      <w:rPr>
        <w:sz w:val="18"/>
        <w:szCs w:val="18"/>
      </w:rPr>
    </w:pPr>
  </w:p>
  <w:p w:rsidR="0078387C" w:rsidRDefault="0078387C" w:rsidP="00E7427E">
    <w:pPr>
      <w:pStyle w:val="Pieddepage"/>
      <w:pBdr>
        <w:top w:val="single" w:sz="4" w:space="0" w:color="auto"/>
      </w:pBdr>
      <w:rPr>
        <w:sz w:val="18"/>
        <w:szCs w:val="18"/>
      </w:rPr>
    </w:pPr>
    <w:r w:rsidRPr="0078387C">
      <w:rPr>
        <w:sz w:val="18"/>
        <w:szCs w:val="18"/>
      </w:rPr>
      <w:t>1.Question flash : activité mentale attendue sur un temps court (20 secondes)</w:t>
    </w:r>
    <w:r>
      <w:rPr>
        <w:sz w:val="18"/>
        <w:szCs w:val="18"/>
      </w:rPr>
      <w:t xml:space="preserve"> Cette tâche peut mobiliser une connaissance, un savoir-faire, un traitement automatique ou réfléchi</w:t>
    </w:r>
    <w:r w:rsidR="00B766B6">
      <w:rPr>
        <w:sz w:val="18"/>
        <w:szCs w:val="18"/>
      </w:rPr>
      <w:t>.</w:t>
    </w:r>
  </w:p>
  <w:p w:rsidR="0078387C" w:rsidRDefault="0078387C">
    <w:pPr>
      <w:pStyle w:val="Pieddepage"/>
      <w:rPr>
        <w:sz w:val="18"/>
        <w:szCs w:val="18"/>
      </w:rPr>
    </w:pPr>
  </w:p>
  <w:p w:rsidR="0078387C" w:rsidRPr="00E7427E" w:rsidRDefault="0078387C">
    <w:pPr>
      <w:pStyle w:val="Pieddepage"/>
      <w:rPr>
        <w:sz w:val="18"/>
        <w:szCs w:val="18"/>
      </w:rPr>
    </w:pPr>
    <w:r>
      <w:rPr>
        <w:sz w:val="18"/>
        <w:szCs w:val="18"/>
      </w:rPr>
      <w:t>2.Tâche intermédiaire :</w:t>
    </w:r>
    <w:r w:rsidR="00B766B6">
      <w:rPr>
        <w:sz w:val="18"/>
        <w:szCs w:val="18"/>
      </w:rPr>
      <w:t xml:space="preserve"> activité attendue sur un temps plus long qu’une question flash (1 à 2 minutes).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16" w:rsidRDefault="00CA5316" w:rsidP="0078387C">
      <w:r>
        <w:separator/>
      </w:r>
    </w:p>
  </w:footnote>
  <w:footnote w:type="continuationSeparator" w:id="1">
    <w:p w:rsidR="00CA5316" w:rsidRDefault="00CA5316" w:rsidP="00783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9B" w:rsidRDefault="00BB0E9B">
    <w:pPr>
      <w:pStyle w:val="En-tte"/>
    </w:pPr>
    <w:r w:rsidRPr="00BB0E9B"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-228097</wp:posOffset>
          </wp:positionH>
          <wp:positionV relativeFrom="paragraph">
            <wp:posOffset>-422694</wp:posOffset>
          </wp:positionV>
          <wp:extent cx="1899330" cy="1038901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1038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.4pt;height:19.2pt;visibility:visible;mso-wrap-style:square" o:bullet="t">
        <v:imagedata r:id="rId1" o:title=""/>
      </v:shape>
    </w:pict>
  </w:numPicBullet>
  <w:abstractNum w:abstractNumId="0">
    <w:nsid w:val="1D707925"/>
    <w:multiLevelType w:val="hybridMultilevel"/>
    <w:tmpl w:val="CAE08B46"/>
    <w:lvl w:ilvl="0" w:tplc="67F6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0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E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C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E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B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5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CF0DC2"/>
    <w:multiLevelType w:val="hybridMultilevel"/>
    <w:tmpl w:val="D9CC1EE2"/>
    <w:lvl w:ilvl="0" w:tplc="31A02720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CCCE99E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140EE14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0924FC36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34305B60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10086D2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5D1A27B6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DF2361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72652A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2">
    <w:nsid w:val="2BFD4599"/>
    <w:multiLevelType w:val="hybridMultilevel"/>
    <w:tmpl w:val="7AC41416"/>
    <w:lvl w:ilvl="0" w:tplc="F000BD8C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45E25E5C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6CB258B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C6FEB50C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20781E9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FBFCAB3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8FC4F07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7EA274D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C4CDB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3">
    <w:nsid w:val="2DB82847"/>
    <w:multiLevelType w:val="hybridMultilevel"/>
    <w:tmpl w:val="80A6F4C4"/>
    <w:lvl w:ilvl="0" w:tplc="49EAE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15DB0"/>
    <w:multiLevelType w:val="hybridMultilevel"/>
    <w:tmpl w:val="D1ECE458"/>
    <w:lvl w:ilvl="0" w:tplc="833AD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7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8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3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5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5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9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FC2CEE"/>
    <w:multiLevelType w:val="hybridMultilevel"/>
    <w:tmpl w:val="709A3F2C"/>
    <w:lvl w:ilvl="0" w:tplc="74BA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D4A45"/>
    <w:multiLevelType w:val="hybridMultilevel"/>
    <w:tmpl w:val="0EE00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95891"/>
    <w:multiLevelType w:val="hybridMultilevel"/>
    <w:tmpl w:val="E64A4242"/>
    <w:lvl w:ilvl="0" w:tplc="4288AF1E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596E4B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DC24EB8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F236AE9E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652011CA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D5B87B3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EB3612A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9BAA73E0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C7A23A94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8">
    <w:nsid w:val="3E1858E7"/>
    <w:multiLevelType w:val="hybridMultilevel"/>
    <w:tmpl w:val="2D72CBC6"/>
    <w:lvl w:ilvl="0" w:tplc="3E6AD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7069E"/>
    <w:multiLevelType w:val="hybridMultilevel"/>
    <w:tmpl w:val="FAFC197C"/>
    <w:lvl w:ilvl="0" w:tplc="116CC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4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C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C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2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922BF6"/>
    <w:multiLevelType w:val="hybridMultilevel"/>
    <w:tmpl w:val="6274811C"/>
    <w:lvl w:ilvl="0" w:tplc="7A069E7E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FB03D56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8BCAD7C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E0D62760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FA9E1DF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E76FAA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E0CF69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63BCACF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7FDCAE7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1">
    <w:nsid w:val="4A0D0D5F"/>
    <w:multiLevelType w:val="hybridMultilevel"/>
    <w:tmpl w:val="6814426C"/>
    <w:lvl w:ilvl="0" w:tplc="A7D2C586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50729412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F3CA380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BD7E168A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2D8603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79ECBF60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7A29C3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ACC4DC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CCC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2">
    <w:nsid w:val="54547007"/>
    <w:multiLevelType w:val="hybridMultilevel"/>
    <w:tmpl w:val="0DCA76C0"/>
    <w:lvl w:ilvl="0" w:tplc="16DA0D32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112780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0DE8CC2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4E20CF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6980BD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966DD5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856E65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5DB69372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2466C5C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3">
    <w:nsid w:val="6A0D479A"/>
    <w:multiLevelType w:val="hybridMultilevel"/>
    <w:tmpl w:val="3F806D20"/>
    <w:lvl w:ilvl="0" w:tplc="F2DCABAC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78A842C8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FE89B9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C7E371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05A034C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4F14374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0FAA655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1FE6136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F270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4">
    <w:nsid w:val="6D3F4D1E"/>
    <w:multiLevelType w:val="hybridMultilevel"/>
    <w:tmpl w:val="F20EB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F1A55"/>
    <w:multiLevelType w:val="hybridMultilevel"/>
    <w:tmpl w:val="FE582C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95BF2"/>
    <w:multiLevelType w:val="hybridMultilevel"/>
    <w:tmpl w:val="C36C7FC4"/>
    <w:lvl w:ilvl="0" w:tplc="9C62D1B6">
      <w:start w:val="3"/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D412BE"/>
    <w:multiLevelType w:val="hybridMultilevel"/>
    <w:tmpl w:val="72C673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F7245"/>
    <w:multiLevelType w:val="hybridMultilevel"/>
    <w:tmpl w:val="2AAEB7C6"/>
    <w:lvl w:ilvl="0" w:tplc="AA52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0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E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6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18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8"/>
  </w:num>
  <w:num w:numId="14">
    <w:abstractNumId w:val="3"/>
  </w:num>
  <w:num w:numId="15">
    <w:abstractNumId w:val="14"/>
  </w:num>
  <w:num w:numId="16">
    <w:abstractNumId w:val="5"/>
  </w:num>
  <w:num w:numId="17">
    <w:abstractNumId w:val="16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D3081"/>
    <w:rsid w:val="0001515F"/>
    <w:rsid w:val="00016364"/>
    <w:rsid w:val="00022373"/>
    <w:rsid w:val="000553F8"/>
    <w:rsid w:val="000C3E47"/>
    <w:rsid w:val="00100E2B"/>
    <w:rsid w:val="0014171F"/>
    <w:rsid w:val="001616CF"/>
    <w:rsid w:val="00194C8E"/>
    <w:rsid w:val="001D3CF9"/>
    <w:rsid w:val="00207684"/>
    <w:rsid w:val="00225EA1"/>
    <w:rsid w:val="00294E65"/>
    <w:rsid w:val="002A4310"/>
    <w:rsid w:val="002C414F"/>
    <w:rsid w:val="002D671F"/>
    <w:rsid w:val="00331879"/>
    <w:rsid w:val="003B0226"/>
    <w:rsid w:val="005019F4"/>
    <w:rsid w:val="00535C09"/>
    <w:rsid w:val="005467F9"/>
    <w:rsid w:val="0056423D"/>
    <w:rsid w:val="005814F2"/>
    <w:rsid w:val="005B52E0"/>
    <w:rsid w:val="00623BA2"/>
    <w:rsid w:val="006323CC"/>
    <w:rsid w:val="006659C6"/>
    <w:rsid w:val="006A06E5"/>
    <w:rsid w:val="0078387C"/>
    <w:rsid w:val="007E6CF4"/>
    <w:rsid w:val="00841538"/>
    <w:rsid w:val="0084581D"/>
    <w:rsid w:val="00852B52"/>
    <w:rsid w:val="00862797"/>
    <w:rsid w:val="008A6693"/>
    <w:rsid w:val="008A6F1F"/>
    <w:rsid w:val="008B64B9"/>
    <w:rsid w:val="008D29B6"/>
    <w:rsid w:val="008D3081"/>
    <w:rsid w:val="00952283"/>
    <w:rsid w:val="00991101"/>
    <w:rsid w:val="009B1238"/>
    <w:rsid w:val="009D6537"/>
    <w:rsid w:val="00A04B21"/>
    <w:rsid w:val="00A16FE9"/>
    <w:rsid w:val="00A17FC1"/>
    <w:rsid w:val="00A7781A"/>
    <w:rsid w:val="00A97FA8"/>
    <w:rsid w:val="00AC4BFB"/>
    <w:rsid w:val="00AE3AA8"/>
    <w:rsid w:val="00B766B6"/>
    <w:rsid w:val="00BA44D3"/>
    <w:rsid w:val="00BB0E9B"/>
    <w:rsid w:val="00C7261B"/>
    <w:rsid w:val="00CA5316"/>
    <w:rsid w:val="00CF3DB6"/>
    <w:rsid w:val="00D0137A"/>
    <w:rsid w:val="00D84372"/>
    <w:rsid w:val="00DC27B1"/>
    <w:rsid w:val="00DD7DDF"/>
    <w:rsid w:val="00DF6BEA"/>
    <w:rsid w:val="00E7427E"/>
    <w:rsid w:val="00ED59DC"/>
    <w:rsid w:val="00F01711"/>
    <w:rsid w:val="00F22682"/>
    <w:rsid w:val="00F6689B"/>
    <w:rsid w:val="00F9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153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uiPriority w:val="1"/>
    <w:qFormat/>
    <w:rsid w:val="00A16FE9"/>
    <w:pPr>
      <w:widowControl w:val="0"/>
      <w:autoSpaceDE w:val="0"/>
      <w:autoSpaceDN w:val="0"/>
      <w:spacing w:before="79"/>
      <w:ind w:left="110"/>
      <w:outlineLvl w:val="0"/>
    </w:pPr>
    <w:rPr>
      <w:rFonts w:ascii="Verdana" w:eastAsia="Verdana" w:hAnsi="Verdana" w:cs="Verdana"/>
      <w:b/>
      <w:bCs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F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16FE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paragraph" w:styleId="Paragraphedeliste">
    <w:name w:val="List Paragraph"/>
    <w:basedOn w:val="Normal"/>
    <w:uiPriority w:val="1"/>
    <w:qFormat/>
    <w:rsid w:val="00A16FE9"/>
    <w:pPr>
      <w:widowControl w:val="0"/>
      <w:autoSpaceDE w:val="0"/>
      <w:autoSpaceDN w:val="0"/>
      <w:ind w:left="425" w:hanging="316"/>
    </w:pPr>
    <w:rPr>
      <w:rFonts w:ascii="Verdana" w:eastAsia="Verdana" w:hAnsi="Verdana" w:cs="Verdana"/>
      <w:sz w:val="22"/>
      <w:szCs w:val="22"/>
      <w:lang w:bidi="fr-FR"/>
    </w:rPr>
  </w:style>
  <w:style w:type="paragraph" w:customStyle="1" w:styleId="TableParagraph">
    <w:name w:val="Table Paragraph"/>
    <w:basedOn w:val="Normal"/>
    <w:uiPriority w:val="1"/>
    <w:qFormat/>
    <w:rsid w:val="00A16FE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78387C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78387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8387C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78387C"/>
    <w:rPr>
      <w:rFonts w:ascii="Verdana" w:eastAsia="Verdana" w:hAnsi="Verdana" w:cs="Verdana"/>
      <w:lang w:val="fr-FR" w:eastAsia="fr-FR" w:bidi="fr-FR"/>
    </w:rPr>
  </w:style>
  <w:style w:type="table" w:styleId="Grilledutableau">
    <w:name w:val="Table Grid"/>
    <w:basedOn w:val="TableauNormal"/>
    <w:uiPriority w:val="59"/>
    <w:rsid w:val="008B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C27B1"/>
    <w:rPr>
      <w:color w:val="808080"/>
    </w:rPr>
  </w:style>
  <w:style w:type="paragraph" w:customStyle="1" w:styleId="Contenudetableau">
    <w:name w:val="Contenu de tableau"/>
    <w:basedOn w:val="Normal"/>
    <w:rsid w:val="00623BA2"/>
    <w:pPr>
      <w:suppressLineNumbers/>
      <w:suppressAutoHyphens/>
    </w:pPr>
    <w:rPr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2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23D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56423D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ALBANHAC</dc:creator>
  <cp:lastModifiedBy>Administrateur</cp:lastModifiedBy>
  <cp:revision>2</cp:revision>
  <dcterms:created xsi:type="dcterms:W3CDTF">2021-10-07T17:40:00Z</dcterms:created>
  <dcterms:modified xsi:type="dcterms:W3CDTF">2021-10-07T17:40:00Z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2021-02-02T00:00:00Z</vt:filetime>
  </property>
</Properties>
</file>