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FE3" w:rsidRPr="00F41FE3" w:rsidRDefault="00F41FE3" w:rsidP="00F41FE3">
      <w:pPr>
        <w:pStyle w:val="Standard"/>
        <w:jc w:val="center"/>
        <w:rPr>
          <w:rFonts w:hint="eastAsia"/>
          <w:b/>
          <w:bCs/>
          <w:lang w:val="fr-FR"/>
        </w:rPr>
      </w:pPr>
      <w:r>
        <w:t xml:space="preserve">   </w:t>
      </w:r>
      <w:bookmarkStart w:id="0" w:name="_GoBack"/>
      <w:bookmarkEnd w:id="0"/>
      <w:r>
        <w:t xml:space="preserve"> </w:t>
      </w:r>
      <w:r>
        <w:rPr>
          <w:b/>
          <w:bCs/>
          <w:lang w:val="fr-FR"/>
        </w:rPr>
        <w:t>Humanités, littérature et philosophie</w:t>
      </w:r>
    </w:p>
    <w:p w:rsidR="00F41FE3" w:rsidRDefault="00F41FE3" w:rsidP="00F41FE3">
      <w:pPr>
        <w:pStyle w:val="Standard"/>
        <w:jc w:val="center"/>
        <w:rPr>
          <w:rFonts w:hint="eastAsia"/>
          <w:lang w:val="fr-FR"/>
        </w:rPr>
      </w:pPr>
      <w:r>
        <w:rPr>
          <w:lang w:val="fr-FR"/>
        </w:rPr>
        <w:t>La parole, ses pouvoirs, ses fonctions et ses usages</w:t>
      </w:r>
    </w:p>
    <w:p w:rsidR="00F41FE3" w:rsidRDefault="00F41FE3" w:rsidP="00F41FE3">
      <w:pPr>
        <w:pStyle w:val="Standard"/>
        <w:jc w:val="center"/>
        <w:rPr>
          <w:rFonts w:hint="eastAsia"/>
          <w:lang w:val="fr-FR"/>
        </w:rPr>
      </w:pPr>
      <w:r>
        <w:rPr>
          <w:lang w:val="fr-FR"/>
        </w:rPr>
        <w:t>L’art de la parole - L’autorité de la parole – les séductions de la parole</w:t>
      </w:r>
    </w:p>
    <w:p w:rsidR="00F41FE3" w:rsidRDefault="00F41FE3">
      <w:pPr>
        <w:rPr>
          <w:b/>
        </w:rPr>
      </w:pPr>
      <w:r w:rsidRPr="00F41FE3">
        <w:rPr>
          <w:b/>
        </w:rPr>
        <w:t>Séquence / chapitr</w:t>
      </w:r>
      <w:r>
        <w:rPr>
          <w:b/>
        </w:rPr>
        <w:t>e</w:t>
      </w:r>
    </w:p>
    <w:p w:rsidR="00F41FE3" w:rsidRDefault="00F41FE3">
      <w:pPr>
        <w:rPr>
          <w:b/>
        </w:rPr>
      </w:pPr>
      <w:r>
        <w:rPr>
          <w:b/>
        </w:rPr>
        <w:t>Thème :</w:t>
      </w:r>
    </w:p>
    <w:p w:rsidR="00CF68E0" w:rsidRDefault="00CF68E0">
      <w:pPr>
        <w:rPr>
          <w:b/>
        </w:rPr>
      </w:pPr>
      <w:r>
        <w:rPr>
          <w:b/>
        </w:rPr>
        <w:t xml:space="preserve">Objectif : </w:t>
      </w:r>
    </w:p>
    <w:p w:rsidR="00F41FE3" w:rsidRDefault="00F41FE3">
      <w:pPr>
        <w:rPr>
          <w:b/>
        </w:rPr>
      </w:pPr>
      <w:r>
        <w:rPr>
          <w:b/>
        </w:rPr>
        <w:t xml:space="preserve">Problématique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6"/>
        <w:gridCol w:w="4218"/>
      </w:tblGrid>
      <w:tr w:rsidR="00F41FE3" w:rsidTr="00F41FE3">
        <w:tc>
          <w:tcPr>
            <w:tcW w:w="9776" w:type="dxa"/>
          </w:tcPr>
          <w:p w:rsidR="00F41FE3" w:rsidRDefault="00F41FE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TEXTES</w:t>
            </w:r>
          </w:p>
        </w:tc>
        <w:tc>
          <w:tcPr>
            <w:tcW w:w="4218" w:type="dxa"/>
          </w:tcPr>
          <w:p w:rsidR="00F41FE3" w:rsidRDefault="00F41FE3">
            <w:pPr>
              <w:rPr>
                <w:b/>
              </w:rPr>
            </w:pPr>
            <w:r>
              <w:rPr>
                <w:b/>
              </w:rPr>
              <w:t xml:space="preserve">                       ACTIVITES</w:t>
            </w:r>
          </w:p>
        </w:tc>
      </w:tr>
      <w:tr w:rsidR="00F41FE3" w:rsidTr="00F41FE3">
        <w:tc>
          <w:tcPr>
            <w:tcW w:w="9776" w:type="dxa"/>
          </w:tcPr>
          <w:p w:rsidR="00F41FE3" w:rsidRDefault="00F41FE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F41FE3">
              <w:t xml:space="preserve">LITTERAIRES </w:t>
            </w:r>
            <w:r>
              <w:rPr>
                <w:b/>
              </w:rPr>
              <w:t xml:space="preserve">                                              </w:t>
            </w:r>
            <w:r w:rsidRPr="00F41FE3">
              <w:rPr>
                <w:b/>
              </w:rPr>
              <w:t xml:space="preserve"> COMMUNS  </w:t>
            </w:r>
            <w:r>
              <w:rPr>
                <w:b/>
              </w:rPr>
              <w:t xml:space="preserve">                                     </w:t>
            </w:r>
            <w:r w:rsidRPr="00F41FE3">
              <w:t xml:space="preserve"> PHILOSOPHIQUE</w:t>
            </w:r>
            <w:r>
              <w:rPr>
                <w:b/>
              </w:rPr>
              <w:t>S</w:t>
            </w: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  <w:p w:rsidR="00F41FE3" w:rsidRDefault="00F41FE3">
            <w:pPr>
              <w:rPr>
                <w:b/>
              </w:rPr>
            </w:pPr>
          </w:p>
        </w:tc>
        <w:tc>
          <w:tcPr>
            <w:tcW w:w="4218" w:type="dxa"/>
          </w:tcPr>
          <w:p w:rsidR="00F41FE3" w:rsidRDefault="00F41FE3">
            <w:pPr>
              <w:rPr>
                <w:b/>
              </w:rPr>
            </w:pPr>
          </w:p>
        </w:tc>
      </w:tr>
    </w:tbl>
    <w:p w:rsidR="00F41FE3" w:rsidRPr="00F41FE3" w:rsidRDefault="00F41FE3">
      <w:pPr>
        <w:rPr>
          <w:b/>
        </w:rPr>
      </w:pPr>
    </w:p>
    <w:sectPr w:rsidR="00F41FE3" w:rsidRPr="00F41FE3" w:rsidSect="00F41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E3"/>
    <w:rsid w:val="00CF68E0"/>
    <w:rsid w:val="00F41FE3"/>
    <w:rsid w:val="00F7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AD5A"/>
  <w15:chartTrackingRefBased/>
  <w15:docId w15:val="{0CB6AAE5-13C9-436E-9D2C-8BA6DF8B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41F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fr-RE" w:eastAsia="zh-CN" w:bidi="hi-IN"/>
    </w:rPr>
  </w:style>
  <w:style w:type="table" w:styleId="Grilledutableau">
    <w:name w:val="Table Grid"/>
    <w:basedOn w:val="TableauNormal"/>
    <w:uiPriority w:val="39"/>
    <w:rsid w:val="00F4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F2B8-5DA3-4EF8-954E-05D88868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ESCOLAN Céline</dc:creator>
  <cp:keywords/>
  <dc:description/>
  <cp:lastModifiedBy>ESCOLAN Céline</cp:lastModifiedBy>
  <cp:revision>1</cp:revision>
  <dcterms:created xsi:type="dcterms:W3CDTF">2019-05-08T01:36:00Z</dcterms:created>
  <dcterms:modified xsi:type="dcterms:W3CDTF">2019-05-08T01:49:00Z</dcterms:modified>
</cp:coreProperties>
</file>